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3F" w:rsidRPr="00F47AD2" w:rsidRDefault="00BC523F" w:rsidP="00BC523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F47AD2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4</w:t>
      </w:r>
    </w:p>
    <w:p w:rsidR="00BC523F" w:rsidRDefault="00BC523F" w:rsidP="00BC523F">
      <w:pPr>
        <w:spacing w:after="0"/>
        <w:ind w:left="4248" w:firstLine="708"/>
        <w:jc w:val="right"/>
        <w:rPr>
          <w:rFonts w:ascii="Times New Roman" w:hAnsi="Times New Roman"/>
          <w:bCs/>
          <w:sz w:val="20"/>
          <w:szCs w:val="20"/>
        </w:rPr>
      </w:pPr>
      <w:r w:rsidRPr="00F47AD2">
        <w:rPr>
          <w:rFonts w:ascii="Times New Roman" w:hAnsi="Times New Roman"/>
          <w:sz w:val="20"/>
          <w:szCs w:val="20"/>
        </w:rPr>
        <w:t xml:space="preserve">к "Положению о </w:t>
      </w:r>
      <w:r w:rsidRPr="00F47AD2">
        <w:rPr>
          <w:rFonts w:ascii="Times New Roman" w:hAnsi="Times New Roman"/>
          <w:bCs/>
          <w:sz w:val="20"/>
          <w:szCs w:val="20"/>
        </w:rPr>
        <w:t xml:space="preserve">внутренней системе оценки качества образования </w:t>
      </w:r>
    </w:p>
    <w:p w:rsidR="00BC523F" w:rsidRDefault="00BC523F" w:rsidP="00BC523F">
      <w:pPr>
        <w:spacing w:after="0"/>
        <w:ind w:left="4248" w:firstLine="708"/>
        <w:jc w:val="right"/>
        <w:rPr>
          <w:rFonts w:ascii="Times New Roman" w:hAnsi="Times New Roman"/>
          <w:sz w:val="20"/>
          <w:szCs w:val="20"/>
        </w:rPr>
      </w:pPr>
      <w:r w:rsidRPr="00F47AD2">
        <w:rPr>
          <w:rFonts w:ascii="Times New Roman" w:hAnsi="Times New Roman"/>
          <w:bCs/>
          <w:sz w:val="20"/>
          <w:szCs w:val="20"/>
        </w:rPr>
        <w:t>в образовательной организации"</w:t>
      </w:r>
      <w:r w:rsidRPr="00F47AD2">
        <w:rPr>
          <w:rFonts w:ascii="Times New Roman" w:hAnsi="Times New Roman"/>
          <w:sz w:val="20"/>
          <w:szCs w:val="20"/>
        </w:rPr>
        <w:t xml:space="preserve"> </w:t>
      </w:r>
    </w:p>
    <w:p w:rsidR="00BC523F" w:rsidRPr="00F47AD2" w:rsidRDefault="00BC523F" w:rsidP="00BC523F">
      <w:pPr>
        <w:spacing w:after="0" w:line="360" w:lineRule="auto"/>
        <w:ind w:left="4248" w:firstLine="708"/>
        <w:jc w:val="right"/>
        <w:rPr>
          <w:rFonts w:ascii="Times New Roman" w:hAnsi="Times New Roman"/>
          <w:sz w:val="20"/>
          <w:szCs w:val="20"/>
        </w:rPr>
      </w:pPr>
    </w:p>
    <w:p w:rsidR="00BC523F" w:rsidRPr="00C9774B" w:rsidRDefault="00BC523F" w:rsidP="00BC523F">
      <w:pPr>
        <w:spacing w:after="0" w:line="360" w:lineRule="auto"/>
        <w:ind w:left="720"/>
        <w:jc w:val="center"/>
        <w:rPr>
          <w:rFonts w:ascii="Times New Roman" w:hAnsi="Times New Roman"/>
          <w:b/>
          <w:iCs/>
          <w:sz w:val="24"/>
          <w:szCs w:val="24"/>
        </w:rPr>
      </w:pPr>
      <w:r w:rsidRPr="00C9774B">
        <w:rPr>
          <w:rFonts w:ascii="Times New Roman" w:hAnsi="Times New Roman"/>
          <w:b/>
          <w:iCs/>
          <w:sz w:val="24"/>
          <w:szCs w:val="24"/>
        </w:rPr>
        <w:t xml:space="preserve">Содержание оценки </w:t>
      </w:r>
      <w:proofErr w:type="spellStart"/>
      <w:r w:rsidRPr="00C9774B">
        <w:rPr>
          <w:rFonts w:ascii="Times New Roman" w:hAnsi="Times New Roman"/>
          <w:b/>
          <w:iCs/>
          <w:sz w:val="24"/>
          <w:szCs w:val="24"/>
        </w:rPr>
        <w:t>метапредметных</w:t>
      </w:r>
      <w:proofErr w:type="spellEnd"/>
      <w:r w:rsidRPr="00C9774B">
        <w:rPr>
          <w:rFonts w:ascii="Times New Roman" w:hAnsi="Times New Roman"/>
          <w:b/>
          <w:iCs/>
          <w:sz w:val="24"/>
          <w:szCs w:val="24"/>
        </w:rPr>
        <w:t xml:space="preserve"> результатов освоения учащимися основной образовательной </w:t>
      </w:r>
    </w:p>
    <w:p w:rsidR="00BC523F" w:rsidRDefault="00BC523F" w:rsidP="00BC523F">
      <w:pPr>
        <w:spacing w:after="0" w:line="360" w:lineRule="auto"/>
        <w:ind w:left="720"/>
        <w:jc w:val="center"/>
        <w:rPr>
          <w:rFonts w:ascii="Times New Roman" w:hAnsi="Times New Roman"/>
          <w:b/>
          <w:iCs/>
          <w:sz w:val="24"/>
          <w:szCs w:val="24"/>
        </w:rPr>
      </w:pPr>
      <w:r w:rsidRPr="00C9774B">
        <w:rPr>
          <w:rFonts w:ascii="Times New Roman" w:hAnsi="Times New Roman"/>
          <w:b/>
          <w:iCs/>
          <w:sz w:val="24"/>
          <w:szCs w:val="24"/>
        </w:rPr>
        <w:t>программы (помимо результатов, оцениваемых эмпирически в ходе группового проекта)</w:t>
      </w:r>
    </w:p>
    <w:tbl>
      <w:tblPr>
        <w:tblStyle w:val="a3"/>
        <w:tblW w:w="5080" w:type="pct"/>
        <w:tblLook w:val="04A0"/>
      </w:tblPr>
      <w:tblGrid>
        <w:gridCol w:w="672"/>
        <w:gridCol w:w="7228"/>
        <w:gridCol w:w="1695"/>
        <w:gridCol w:w="6"/>
        <w:gridCol w:w="995"/>
        <w:gridCol w:w="1088"/>
        <w:gridCol w:w="1133"/>
        <w:gridCol w:w="1133"/>
        <w:gridCol w:w="1073"/>
      </w:tblGrid>
      <w:tr w:rsidR="006115A9" w:rsidTr="006115A9">
        <w:tc>
          <w:tcPr>
            <w:tcW w:w="224" w:type="pct"/>
            <w:vMerge w:val="restart"/>
          </w:tcPr>
          <w:p w:rsidR="006115A9" w:rsidRDefault="006115A9" w:rsidP="0095645B">
            <w:r>
              <w:t xml:space="preserve">№ </w:t>
            </w:r>
            <w:proofErr w:type="spellStart"/>
            <w:r>
              <w:t>п</w:t>
            </w:r>
            <w:proofErr w:type="spellEnd"/>
            <w:proofErr w:type="gramStart"/>
            <w:r>
              <w:t>)</w:t>
            </w:r>
            <w:proofErr w:type="spellStart"/>
            <w:r>
              <w:t>п</w:t>
            </w:r>
            <w:proofErr w:type="spellEnd"/>
            <w:proofErr w:type="gramEnd"/>
          </w:p>
        </w:tc>
        <w:tc>
          <w:tcPr>
            <w:tcW w:w="2406" w:type="pct"/>
            <w:vMerge w:val="restart"/>
          </w:tcPr>
          <w:p w:rsidR="006115A9" w:rsidRDefault="006115A9" w:rsidP="003023F2">
            <w:pPr>
              <w:jc w:val="center"/>
            </w:pPr>
            <w:r>
              <w:t>УУД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</w:tcPr>
          <w:p w:rsidR="006115A9" w:rsidRDefault="006115A9" w:rsidP="006115A9">
            <w:pPr>
              <w:jc w:val="center"/>
            </w:pPr>
            <w:r>
              <w:t xml:space="preserve">Уровни </w:t>
            </w:r>
          </w:p>
        </w:tc>
        <w:tc>
          <w:tcPr>
            <w:tcW w:w="1807" w:type="pct"/>
            <w:gridSpan w:val="6"/>
            <w:tcBorders>
              <w:left w:val="single" w:sz="4" w:space="0" w:color="auto"/>
            </w:tcBorders>
          </w:tcPr>
          <w:p w:rsidR="006115A9" w:rsidRPr="00C85147" w:rsidRDefault="006115A9" w:rsidP="006115A9">
            <w:pPr>
              <w:jc w:val="center"/>
            </w:pPr>
            <w:r>
              <w:t>Учебный год</w:t>
            </w:r>
          </w:p>
        </w:tc>
      </w:tr>
      <w:tr w:rsidR="006115A9" w:rsidTr="006115A9">
        <w:tc>
          <w:tcPr>
            <w:tcW w:w="224" w:type="pct"/>
            <w:vMerge/>
          </w:tcPr>
          <w:p w:rsidR="006115A9" w:rsidRDefault="006115A9" w:rsidP="0095645B"/>
        </w:tc>
        <w:tc>
          <w:tcPr>
            <w:tcW w:w="2406" w:type="pct"/>
            <w:vMerge/>
          </w:tcPr>
          <w:p w:rsidR="006115A9" w:rsidRDefault="006115A9" w:rsidP="003023F2">
            <w:pPr>
              <w:jc w:val="center"/>
            </w:pPr>
          </w:p>
        </w:tc>
        <w:tc>
          <w:tcPr>
            <w:tcW w:w="564" w:type="pct"/>
            <w:vMerge/>
            <w:tcBorders>
              <w:bottom w:val="nil"/>
              <w:right w:val="single" w:sz="4" w:space="0" w:color="auto"/>
            </w:tcBorders>
          </w:tcPr>
          <w:p w:rsidR="006115A9" w:rsidRDefault="006115A9" w:rsidP="006115A9">
            <w:pPr>
              <w:jc w:val="center"/>
            </w:pPr>
          </w:p>
        </w:tc>
        <w:tc>
          <w:tcPr>
            <w:tcW w:w="333" w:type="pct"/>
            <w:gridSpan w:val="2"/>
            <w:tcBorders>
              <w:left w:val="single" w:sz="4" w:space="0" w:color="auto"/>
            </w:tcBorders>
          </w:tcPr>
          <w:p w:rsidR="006115A9" w:rsidRDefault="006115A9" w:rsidP="00F703F2">
            <w:pPr>
              <w:jc w:val="center"/>
            </w:pPr>
            <w:r>
              <w:t>2015-2016</w:t>
            </w:r>
          </w:p>
        </w:tc>
        <w:tc>
          <w:tcPr>
            <w:tcW w:w="362" w:type="pct"/>
          </w:tcPr>
          <w:p w:rsidR="006115A9" w:rsidRPr="00C85147" w:rsidRDefault="006115A9" w:rsidP="007F68B4">
            <w:r w:rsidRPr="00C85147">
              <w:t>201</w:t>
            </w:r>
            <w:r>
              <w:t>6-2017</w:t>
            </w:r>
          </w:p>
        </w:tc>
        <w:tc>
          <w:tcPr>
            <w:tcW w:w="377" w:type="pct"/>
          </w:tcPr>
          <w:p w:rsidR="006115A9" w:rsidRDefault="006115A9" w:rsidP="007068D8">
            <w:r w:rsidRPr="00C85147">
              <w:t>201</w:t>
            </w:r>
            <w:r>
              <w:t>7-2018</w:t>
            </w:r>
          </w:p>
        </w:tc>
        <w:tc>
          <w:tcPr>
            <w:tcW w:w="377" w:type="pct"/>
          </w:tcPr>
          <w:p w:rsidR="006115A9" w:rsidRPr="00C85147" w:rsidRDefault="006115A9" w:rsidP="007068D8">
            <w:r w:rsidRPr="00C85147">
              <w:t>201</w:t>
            </w:r>
            <w:r>
              <w:t>8-2019</w:t>
            </w:r>
          </w:p>
        </w:tc>
        <w:tc>
          <w:tcPr>
            <w:tcW w:w="357" w:type="pct"/>
          </w:tcPr>
          <w:p w:rsidR="006115A9" w:rsidRDefault="006115A9" w:rsidP="007F68B4">
            <w:r w:rsidRPr="00C85147">
              <w:t>201</w:t>
            </w:r>
            <w:r>
              <w:t>9-2020</w:t>
            </w:r>
          </w:p>
        </w:tc>
      </w:tr>
      <w:tr w:rsidR="006115A9" w:rsidTr="006115A9">
        <w:tc>
          <w:tcPr>
            <w:tcW w:w="224" w:type="pct"/>
            <w:vMerge/>
            <w:tcBorders>
              <w:bottom w:val="single" w:sz="4" w:space="0" w:color="auto"/>
            </w:tcBorders>
          </w:tcPr>
          <w:p w:rsidR="006115A9" w:rsidRDefault="006115A9"/>
        </w:tc>
        <w:tc>
          <w:tcPr>
            <w:tcW w:w="2406" w:type="pct"/>
            <w:vMerge/>
          </w:tcPr>
          <w:p w:rsidR="006115A9" w:rsidRDefault="006115A9"/>
        </w:tc>
        <w:tc>
          <w:tcPr>
            <w:tcW w:w="566" w:type="pct"/>
            <w:gridSpan w:val="2"/>
            <w:tcBorders>
              <w:top w:val="nil"/>
              <w:right w:val="single" w:sz="4" w:space="0" w:color="auto"/>
            </w:tcBorders>
          </w:tcPr>
          <w:p w:rsidR="006115A9" w:rsidRDefault="006115A9" w:rsidP="006115A9">
            <w:pPr>
              <w:jc w:val="center"/>
            </w:pP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</w:tcPr>
          <w:p w:rsidR="006115A9" w:rsidRDefault="006115A9" w:rsidP="00F703F2">
            <w:pPr>
              <w:jc w:val="center"/>
            </w:pPr>
            <w:r>
              <w:t>%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6115A9" w:rsidRDefault="006115A9" w:rsidP="003F1C82">
            <w:pPr>
              <w:jc w:val="center"/>
            </w:pPr>
            <w:r>
              <w:t>%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</w:tcPr>
          <w:p w:rsidR="006115A9" w:rsidRDefault="006115A9" w:rsidP="003F1C82">
            <w:pPr>
              <w:jc w:val="center"/>
            </w:pPr>
            <w:r>
              <w:t>%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</w:tcPr>
          <w:p w:rsidR="006115A9" w:rsidRDefault="006115A9" w:rsidP="003F1C82">
            <w:pPr>
              <w:jc w:val="center"/>
            </w:pPr>
            <w:r>
              <w:t>%</w:t>
            </w:r>
          </w:p>
        </w:tc>
        <w:tc>
          <w:tcPr>
            <w:tcW w:w="357" w:type="pct"/>
            <w:tcBorders>
              <w:left w:val="single" w:sz="4" w:space="0" w:color="auto"/>
            </w:tcBorders>
          </w:tcPr>
          <w:p w:rsidR="006115A9" w:rsidRDefault="006115A9" w:rsidP="003F1C82">
            <w:pPr>
              <w:jc w:val="center"/>
            </w:pPr>
            <w:r>
              <w:t>%</w:t>
            </w:r>
          </w:p>
        </w:tc>
      </w:tr>
      <w:tr w:rsidR="00F703F2" w:rsidTr="006115A9"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F703F2" w:rsidRDefault="00F703F2">
            <w:r>
              <w:t>1</w:t>
            </w:r>
          </w:p>
        </w:tc>
        <w:tc>
          <w:tcPr>
            <w:tcW w:w="2406" w:type="pct"/>
            <w:tcBorders>
              <w:right w:val="single" w:sz="4" w:space="0" w:color="auto"/>
            </w:tcBorders>
            <w:shd w:val="clear" w:color="auto" w:fill="EEECE1" w:themeFill="background2"/>
          </w:tcPr>
          <w:p w:rsidR="00F703F2" w:rsidRPr="005472B7" w:rsidRDefault="00F703F2">
            <w:pPr>
              <w:rPr>
                <w:b/>
              </w:rPr>
            </w:pPr>
            <w:r w:rsidRPr="005472B7">
              <w:rPr>
                <w:b/>
              </w:rPr>
              <w:t>Регулятивные УУД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03F2" w:rsidRDefault="00F703F2" w:rsidP="00AF71FF"/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03F2" w:rsidRDefault="00F703F2" w:rsidP="00AF71FF"/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03F2" w:rsidRDefault="00F703F2" w:rsidP="00AF71FF"/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03F2" w:rsidRDefault="00F703F2" w:rsidP="00AF71FF"/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03F2" w:rsidRDefault="00F703F2" w:rsidP="00AF71FF"/>
        </w:tc>
        <w:tc>
          <w:tcPr>
            <w:tcW w:w="357" w:type="pct"/>
            <w:tcBorders>
              <w:left w:val="single" w:sz="4" w:space="0" w:color="auto"/>
            </w:tcBorders>
            <w:shd w:val="clear" w:color="auto" w:fill="EEECE1" w:themeFill="background2"/>
          </w:tcPr>
          <w:p w:rsidR="00F703F2" w:rsidRDefault="00F703F2" w:rsidP="00AF71FF"/>
        </w:tc>
      </w:tr>
      <w:tr w:rsidR="00F703F2" w:rsidTr="006115A9">
        <w:tc>
          <w:tcPr>
            <w:tcW w:w="224" w:type="pct"/>
            <w:vMerge w:val="restart"/>
            <w:tcBorders>
              <w:top w:val="single" w:sz="4" w:space="0" w:color="auto"/>
            </w:tcBorders>
          </w:tcPr>
          <w:p w:rsidR="00F703F2" w:rsidRDefault="00F703F2" w:rsidP="00AF71FF"/>
        </w:tc>
        <w:tc>
          <w:tcPr>
            <w:tcW w:w="240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03F2" w:rsidRDefault="00F703F2" w:rsidP="003023F2">
            <w:pPr>
              <w:pStyle w:val="a4"/>
              <w:numPr>
                <w:ilvl w:val="1"/>
                <w:numId w:val="1"/>
              </w:numPr>
            </w:pPr>
            <w:r w:rsidRPr="00A84311">
      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</w:tcBorders>
          </w:tcPr>
          <w:p w:rsidR="00F703F2" w:rsidRDefault="00F703F2">
            <w:r>
              <w:t>повышенный</w:t>
            </w:r>
          </w:p>
        </w:tc>
        <w:tc>
          <w:tcPr>
            <w:tcW w:w="331" w:type="pct"/>
            <w:tcBorders>
              <w:right w:val="single" w:sz="4" w:space="0" w:color="auto"/>
            </w:tcBorders>
          </w:tcPr>
          <w:p w:rsidR="00F703F2" w:rsidRDefault="0083284D">
            <w:r>
              <w:t>40%</w:t>
            </w:r>
          </w:p>
        </w:tc>
        <w:tc>
          <w:tcPr>
            <w:tcW w:w="362" w:type="pct"/>
            <w:tcBorders>
              <w:left w:val="single" w:sz="4" w:space="0" w:color="auto"/>
            </w:tcBorders>
          </w:tcPr>
          <w:p w:rsidR="00F703F2" w:rsidRDefault="00F703F2"/>
        </w:tc>
        <w:tc>
          <w:tcPr>
            <w:tcW w:w="377" w:type="pct"/>
          </w:tcPr>
          <w:p w:rsidR="00F703F2" w:rsidRDefault="00F703F2"/>
        </w:tc>
        <w:tc>
          <w:tcPr>
            <w:tcW w:w="377" w:type="pct"/>
            <w:tcBorders>
              <w:right w:val="single" w:sz="4" w:space="0" w:color="auto"/>
            </w:tcBorders>
          </w:tcPr>
          <w:p w:rsidR="00F703F2" w:rsidRDefault="00F703F2"/>
        </w:tc>
        <w:tc>
          <w:tcPr>
            <w:tcW w:w="357" w:type="pct"/>
            <w:tcBorders>
              <w:left w:val="single" w:sz="4" w:space="0" w:color="auto"/>
            </w:tcBorders>
          </w:tcPr>
          <w:p w:rsidR="00F703F2" w:rsidRDefault="00F703F2"/>
        </w:tc>
      </w:tr>
      <w:tr w:rsidR="00F703F2" w:rsidTr="006115A9">
        <w:tc>
          <w:tcPr>
            <w:tcW w:w="224" w:type="pct"/>
            <w:vMerge/>
          </w:tcPr>
          <w:p w:rsidR="00F703F2" w:rsidRDefault="00F703F2"/>
        </w:tc>
        <w:tc>
          <w:tcPr>
            <w:tcW w:w="2406" w:type="pct"/>
            <w:vMerge/>
            <w:tcBorders>
              <w:right w:val="single" w:sz="4" w:space="0" w:color="auto"/>
            </w:tcBorders>
          </w:tcPr>
          <w:p w:rsidR="00F703F2" w:rsidRDefault="00F703F2"/>
        </w:tc>
        <w:tc>
          <w:tcPr>
            <w:tcW w:w="566" w:type="pct"/>
            <w:gridSpan w:val="2"/>
            <w:tcBorders>
              <w:left w:val="single" w:sz="4" w:space="0" w:color="auto"/>
            </w:tcBorders>
          </w:tcPr>
          <w:p w:rsidR="00F703F2" w:rsidRDefault="00F703F2">
            <w:r>
              <w:t>базовый</w:t>
            </w:r>
          </w:p>
        </w:tc>
        <w:tc>
          <w:tcPr>
            <w:tcW w:w="331" w:type="pct"/>
          </w:tcPr>
          <w:p w:rsidR="00F703F2" w:rsidRDefault="00BC3C36">
            <w:r>
              <w:t>55</w:t>
            </w:r>
            <w:r w:rsidR="0083284D">
              <w:t>%</w:t>
            </w:r>
          </w:p>
        </w:tc>
        <w:tc>
          <w:tcPr>
            <w:tcW w:w="362" w:type="pct"/>
          </w:tcPr>
          <w:p w:rsidR="00F703F2" w:rsidRDefault="00F703F2"/>
        </w:tc>
        <w:tc>
          <w:tcPr>
            <w:tcW w:w="377" w:type="pct"/>
          </w:tcPr>
          <w:p w:rsidR="00F703F2" w:rsidRDefault="00F703F2"/>
        </w:tc>
        <w:tc>
          <w:tcPr>
            <w:tcW w:w="377" w:type="pct"/>
          </w:tcPr>
          <w:p w:rsidR="00F703F2" w:rsidRDefault="00F703F2"/>
        </w:tc>
        <w:tc>
          <w:tcPr>
            <w:tcW w:w="357" w:type="pct"/>
          </w:tcPr>
          <w:p w:rsidR="00F703F2" w:rsidRDefault="00F703F2"/>
        </w:tc>
      </w:tr>
      <w:tr w:rsidR="00F703F2" w:rsidTr="006115A9">
        <w:tc>
          <w:tcPr>
            <w:tcW w:w="224" w:type="pct"/>
            <w:vMerge/>
          </w:tcPr>
          <w:p w:rsidR="00F703F2" w:rsidRDefault="00F703F2"/>
        </w:tc>
        <w:tc>
          <w:tcPr>
            <w:tcW w:w="2406" w:type="pct"/>
            <w:vMerge/>
            <w:tcBorders>
              <w:right w:val="single" w:sz="4" w:space="0" w:color="auto"/>
            </w:tcBorders>
          </w:tcPr>
          <w:p w:rsidR="00F703F2" w:rsidRDefault="00F703F2"/>
        </w:tc>
        <w:tc>
          <w:tcPr>
            <w:tcW w:w="566" w:type="pct"/>
            <w:gridSpan w:val="2"/>
            <w:tcBorders>
              <w:left w:val="single" w:sz="4" w:space="0" w:color="auto"/>
            </w:tcBorders>
          </w:tcPr>
          <w:p w:rsidR="00F703F2" w:rsidRDefault="00F703F2">
            <w:r>
              <w:t>ниже базового</w:t>
            </w:r>
          </w:p>
        </w:tc>
        <w:tc>
          <w:tcPr>
            <w:tcW w:w="331" w:type="pct"/>
          </w:tcPr>
          <w:p w:rsidR="00F703F2" w:rsidRDefault="00C979D4">
            <w:r>
              <w:t>5%</w:t>
            </w:r>
          </w:p>
        </w:tc>
        <w:tc>
          <w:tcPr>
            <w:tcW w:w="362" w:type="pct"/>
          </w:tcPr>
          <w:p w:rsidR="00F703F2" w:rsidRDefault="00F703F2"/>
        </w:tc>
        <w:tc>
          <w:tcPr>
            <w:tcW w:w="377" w:type="pct"/>
          </w:tcPr>
          <w:p w:rsidR="00F703F2" w:rsidRDefault="00F703F2"/>
        </w:tc>
        <w:tc>
          <w:tcPr>
            <w:tcW w:w="377" w:type="pct"/>
          </w:tcPr>
          <w:p w:rsidR="00F703F2" w:rsidRDefault="00F703F2"/>
        </w:tc>
        <w:tc>
          <w:tcPr>
            <w:tcW w:w="357" w:type="pct"/>
          </w:tcPr>
          <w:p w:rsidR="00F703F2" w:rsidRDefault="00F703F2"/>
        </w:tc>
      </w:tr>
      <w:tr w:rsidR="00F703F2" w:rsidTr="006115A9">
        <w:tc>
          <w:tcPr>
            <w:tcW w:w="224" w:type="pct"/>
            <w:vMerge/>
          </w:tcPr>
          <w:p w:rsidR="00F703F2" w:rsidRDefault="00F703F2"/>
        </w:tc>
        <w:tc>
          <w:tcPr>
            <w:tcW w:w="2406" w:type="pct"/>
            <w:vMerge w:val="restart"/>
          </w:tcPr>
          <w:p w:rsidR="00F703F2" w:rsidRDefault="00F703F2" w:rsidP="008D6959">
            <w:pPr>
              <w:pStyle w:val="a4"/>
              <w:numPr>
                <w:ilvl w:val="1"/>
                <w:numId w:val="1"/>
              </w:numPr>
            </w:pPr>
            <w:r w:rsidRPr="00A84311"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566" w:type="pct"/>
            <w:gridSpan w:val="2"/>
          </w:tcPr>
          <w:p w:rsidR="00F703F2" w:rsidRDefault="00F703F2" w:rsidP="003F1C82">
            <w:r>
              <w:t>повышенный</w:t>
            </w:r>
          </w:p>
        </w:tc>
        <w:tc>
          <w:tcPr>
            <w:tcW w:w="331" w:type="pct"/>
          </w:tcPr>
          <w:p w:rsidR="00F703F2" w:rsidRDefault="0083284D">
            <w:r>
              <w:t>15%</w:t>
            </w:r>
          </w:p>
        </w:tc>
        <w:tc>
          <w:tcPr>
            <w:tcW w:w="362" w:type="pct"/>
          </w:tcPr>
          <w:p w:rsidR="00F703F2" w:rsidRDefault="00F703F2"/>
        </w:tc>
        <w:tc>
          <w:tcPr>
            <w:tcW w:w="377" w:type="pct"/>
          </w:tcPr>
          <w:p w:rsidR="00F703F2" w:rsidRDefault="00F703F2"/>
        </w:tc>
        <w:tc>
          <w:tcPr>
            <w:tcW w:w="377" w:type="pct"/>
          </w:tcPr>
          <w:p w:rsidR="00F703F2" w:rsidRDefault="00F703F2"/>
        </w:tc>
        <w:tc>
          <w:tcPr>
            <w:tcW w:w="357" w:type="pct"/>
          </w:tcPr>
          <w:p w:rsidR="00F703F2" w:rsidRDefault="00F703F2"/>
        </w:tc>
      </w:tr>
      <w:tr w:rsidR="00F703F2" w:rsidTr="006115A9">
        <w:tc>
          <w:tcPr>
            <w:tcW w:w="224" w:type="pct"/>
            <w:vMerge/>
          </w:tcPr>
          <w:p w:rsidR="00F703F2" w:rsidRDefault="00F703F2"/>
        </w:tc>
        <w:tc>
          <w:tcPr>
            <w:tcW w:w="2406" w:type="pct"/>
            <w:vMerge/>
          </w:tcPr>
          <w:p w:rsidR="00F703F2" w:rsidRDefault="00F703F2"/>
        </w:tc>
        <w:tc>
          <w:tcPr>
            <w:tcW w:w="566" w:type="pct"/>
            <w:gridSpan w:val="2"/>
          </w:tcPr>
          <w:p w:rsidR="00F703F2" w:rsidRDefault="00F703F2" w:rsidP="003F1C82">
            <w:r>
              <w:t>базовый</w:t>
            </w:r>
          </w:p>
        </w:tc>
        <w:tc>
          <w:tcPr>
            <w:tcW w:w="331" w:type="pct"/>
          </w:tcPr>
          <w:p w:rsidR="00F703F2" w:rsidRDefault="00BC3C36">
            <w:r>
              <w:t>8</w:t>
            </w:r>
            <w:r w:rsidR="0083284D">
              <w:t>0%</w:t>
            </w:r>
          </w:p>
        </w:tc>
        <w:tc>
          <w:tcPr>
            <w:tcW w:w="362" w:type="pct"/>
          </w:tcPr>
          <w:p w:rsidR="00F703F2" w:rsidRDefault="00F703F2"/>
        </w:tc>
        <w:tc>
          <w:tcPr>
            <w:tcW w:w="377" w:type="pct"/>
          </w:tcPr>
          <w:p w:rsidR="00F703F2" w:rsidRDefault="00F703F2"/>
        </w:tc>
        <w:tc>
          <w:tcPr>
            <w:tcW w:w="377" w:type="pct"/>
          </w:tcPr>
          <w:p w:rsidR="00F703F2" w:rsidRDefault="00F703F2"/>
        </w:tc>
        <w:tc>
          <w:tcPr>
            <w:tcW w:w="357" w:type="pct"/>
          </w:tcPr>
          <w:p w:rsidR="00F703F2" w:rsidRDefault="00F703F2"/>
        </w:tc>
      </w:tr>
      <w:tr w:rsidR="00F703F2" w:rsidTr="006115A9">
        <w:tc>
          <w:tcPr>
            <w:tcW w:w="224" w:type="pct"/>
            <w:vMerge/>
          </w:tcPr>
          <w:p w:rsidR="00F703F2" w:rsidRDefault="00F703F2"/>
        </w:tc>
        <w:tc>
          <w:tcPr>
            <w:tcW w:w="2406" w:type="pct"/>
            <w:vMerge/>
          </w:tcPr>
          <w:p w:rsidR="00F703F2" w:rsidRDefault="00F703F2"/>
        </w:tc>
        <w:tc>
          <w:tcPr>
            <w:tcW w:w="566" w:type="pct"/>
            <w:gridSpan w:val="2"/>
          </w:tcPr>
          <w:p w:rsidR="00F703F2" w:rsidRDefault="00F703F2" w:rsidP="003F1C82">
            <w:r>
              <w:t>ниже базового</w:t>
            </w:r>
          </w:p>
        </w:tc>
        <w:tc>
          <w:tcPr>
            <w:tcW w:w="331" w:type="pct"/>
          </w:tcPr>
          <w:p w:rsidR="00F703F2" w:rsidRDefault="00C979D4">
            <w:r>
              <w:t>5%</w:t>
            </w:r>
          </w:p>
        </w:tc>
        <w:tc>
          <w:tcPr>
            <w:tcW w:w="362" w:type="pct"/>
          </w:tcPr>
          <w:p w:rsidR="00F703F2" w:rsidRDefault="00F703F2"/>
        </w:tc>
        <w:tc>
          <w:tcPr>
            <w:tcW w:w="377" w:type="pct"/>
          </w:tcPr>
          <w:p w:rsidR="00F703F2" w:rsidRDefault="00F703F2"/>
        </w:tc>
        <w:tc>
          <w:tcPr>
            <w:tcW w:w="377" w:type="pct"/>
          </w:tcPr>
          <w:p w:rsidR="00F703F2" w:rsidRDefault="00F703F2"/>
        </w:tc>
        <w:tc>
          <w:tcPr>
            <w:tcW w:w="357" w:type="pct"/>
          </w:tcPr>
          <w:p w:rsidR="00F703F2" w:rsidRDefault="00F703F2"/>
        </w:tc>
      </w:tr>
      <w:tr w:rsidR="00F703F2" w:rsidTr="006115A9">
        <w:tc>
          <w:tcPr>
            <w:tcW w:w="224" w:type="pct"/>
            <w:vMerge/>
          </w:tcPr>
          <w:p w:rsidR="00F703F2" w:rsidRDefault="00F703F2"/>
        </w:tc>
        <w:tc>
          <w:tcPr>
            <w:tcW w:w="2406" w:type="pct"/>
            <w:vMerge w:val="restart"/>
          </w:tcPr>
          <w:p w:rsidR="00F703F2" w:rsidRDefault="00F703F2" w:rsidP="008D6959">
            <w:pPr>
              <w:pStyle w:val="a4"/>
              <w:numPr>
                <w:ilvl w:val="1"/>
                <w:numId w:val="1"/>
              </w:numPr>
            </w:pPr>
            <w:r w:rsidRPr="00050D90"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</w:t>
            </w:r>
          </w:p>
        </w:tc>
        <w:tc>
          <w:tcPr>
            <w:tcW w:w="566" w:type="pct"/>
            <w:gridSpan w:val="2"/>
          </w:tcPr>
          <w:p w:rsidR="00F703F2" w:rsidRDefault="00F703F2" w:rsidP="003F1C82">
            <w:r>
              <w:t>повышенный</w:t>
            </w:r>
          </w:p>
        </w:tc>
        <w:tc>
          <w:tcPr>
            <w:tcW w:w="331" w:type="pct"/>
          </w:tcPr>
          <w:p w:rsidR="00F703F2" w:rsidRDefault="00BC3C36">
            <w:r>
              <w:t>15</w:t>
            </w:r>
          </w:p>
        </w:tc>
        <w:tc>
          <w:tcPr>
            <w:tcW w:w="362" w:type="pct"/>
          </w:tcPr>
          <w:p w:rsidR="00F703F2" w:rsidRDefault="00F703F2"/>
        </w:tc>
        <w:tc>
          <w:tcPr>
            <w:tcW w:w="377" w:type="pct"/>
          </w:tcPr>
          <w:p w:rsidR="00F703F2" w:rsidRDefault="00F703F2"/>
        </w:tc>
        <w:tc>
          <w:tcPr>
            <w:tcW w:w="377" w:type="pct"/>
          </w:tcPr>
          <w:p w:rsidR="00F703F2" w:rsidRDefault="00F703F2"/>
        </w:tc>
        <w:tc>
          <w:tcPr>
            <w:tcW w:w="357" w:type="pct"/>
          </w:tcPr>
          <w:p w:rsidR="00F703F2" w:rsidRDefault="00F703F2"/>
        </w:tc>
      </w:tr>
      <w:tr w:rsidR="00F703F2" w:rsidTr="006115A9">
        <w:tc>
          <w:tcPr>
            <w:tcW w:w="224" w:type="pct"/>
            <w:vMerge/>
          </w:tcPr>
          <w:p w:rsidR="00F703F2" w:rsidRDefault="00F703F2"/>
        </w:tc>
        <w:tc>
          <w:tcPr>
            <w:tcW w:w="2406" w:type="pct"/>
            <w:vMerge/>
          </w:tcPr>
          <w:p w:rsidR="00F703F2" w:rsidRDefault="00F703F2"/>
        </w:tc>
        <w:tc>
          <w:tcPr>
            <w:tcW w:w="566" w:type="pct"/>
            <w:gridSpan w:val="2"/>
          </w:tcPr>
          <w:p w:rsidR="00F703F2" w:rsidRDefault="00F703F2" w:rsidP="003F1C82">
            <w:r>
              <w:t>базовый</w:t>
            </w:r>
          </w:p>
        </w:tc>
        <w:tc>
          <w:tcPr>
            <w:tcW w:w="331" w:type="pct"/>
          </w:tcPr>
          <w:p w:rsidR="00F703F2" w:rsidRDefault="00BC3C36">
            <w:r>
              <w:t>7</w:t>
            </w:r>
            <w:r w:rsidR="0083284D">
              <w:t>5%</w:t>
            </w:r>
          </w:p>
        </w:tc>
        <w:tc>
          <w:tcPr>
            <w:tcW w:w="362" w:type="pct"/>
          </w:tcPr>
          <w:p w:rsidR="00F703F2" w:rsidRDefault="00F703F2"/>
        </w:tc>
        <w:tc>
          <w:tcPr>
            <w:tcW w:w="377" w:type="pct"/>
          </w:tcPr>
          <w:p w:rsidR="00F703F2" w:rsidRDefault="00F703F2"/>
        </w:tc>
        <w:tc>
          <w:tcPr>
            <w:tcW w:w="377" w:type="pct"/>
          </w:tcPr>
          <w:p w:rsidR="00F703F2" w:rsidRDefault="00F703F2"/>
        </w:tc>
        <w:tc>
          <w:tcPr>
            <w:tcW w:w="357" w:type="pct"/>
          </w:tcPr>
          <w:p w:rsidR="00F703F2" w:rsidRDefault="00F703F2"/>
        </w:tc>
      </w:tr>
      <w:tr w:rsidR="00F703F2" w:rsidTr="006115A9">
        <w:tc>
          <w:tcPr>
            <w:tcW w:w="224" w:type="pct"/>
            <w:vMerge/>
          </w:tcPr>
          <w:p w:rsidR="00F703F2" w:rsidRDefault="00F703F2"/>
        </w:tc>
        <w:tc>
          <w:tcPr>
            <w:tcW w:w="2406" w:type="pct"/>
            <w:vMerge/>
          </w:tcPr>
          <w:p w:rsidR="00F703F2" w:rsidRDefault="00F703F2"/>
        </w:tc>
        <w:tc>
          <w:tcPr>
            <w:tcW w:w="566" w:type="pct"/>
            <w:gridSpan w:val="2"/>
          </w:tcPr>
          <w:p w:rsidR="00F703F2" w:rsidRDefault="00F703F2" w:rsidP="003F1C82">
            <w:r>
              <w:t>ниже базового</w:t>
            </w:r>
          </w:p>
        </w:tc>
        <w:tc>
          <w:tcPr>
            <w:tcW w:w="331" w:type="pct"/>
          </w:tcPr>
          <w:p w:rsidR="00F703F2" w:rsidRDefault="00BC3C36">
            <w:r>
              <w:t>20</w:t>
            </w:r>
            <w:r w:rsidR="00C979D4">
              <w:t>%</w:t>
            </w:r>
          </w:p>
        </w:tc>
        <w:tc>
          <w:tcPr>
            <w:tcW w:w="362" w:type="pct"/>
          </w:tcPr>
          <w:p w:rsidR="00F703F2" w:rsidRDefault="00F703F2"/>
        </w:tc>
        <w:tc>
          <w:tcPr>
            <w:tcW w:w="377" w:type="pct"/>
          </w:tcPr>
          <w:p w:rsidR="00F703F2" w:rsidRDefault="00F703F2"/>
        </w:tc>
        <w:tc>
          <w:tcPr>
            <w:tcW w:w="377" w:type="pct"/>
          </w:tcPr>
          <w:p w:rsidR="00F703F2" w:rsidRDefault="00F703F2"/>
        </w:tc>
        <w:tc>
          <w:tcPr>
            <w:tcW w:w="357" w:type="pct"/>
          </w:tcPr>
          <w:p w:rsidR="00F703F2" w:rsidRDefault="00F703F2"/>
        </w:tc>
      </w:tr>
      <w:tr w:rsidR="00F703F2" w:rsidTr="006115A9">
        <w:tc>
          <w:tcPr>
            <w:tcW w:w="224" w:type="pct"/>
            <w:vMerge/>
          </w:tcPr>
          <w:p w:rsidR="00F703F2" w:rsidRDefault="00F703F2"/>
        </w:tc>
        <w:tc>
          <w:tcPr>
            <w:tcW w:w="2406" w:type="pct"/>
            <w:vMerge w:val="restart"/>
          </w:tcPr>
          <w:p w:rsidR="00F703F2" w:rsidRDefault="00F703F2" w:rsidP="008D6959">
            <w:pPr>
              <w:pStyle w:val="a4"/>
              <w:numPr>
                <w:ilvl w:val="1"/>
                <w:numId w:val="1"/>
              </w:numPr>
            </w:pPr>
            <w:r w:rsidRPr="00C8397C">
              <w:t>Умение оценивать правильность выполнения учебной задачи, собственные возможности ее решения</w:t>
            </w:r>
          </w:p>
        </w:tc>
        <w:tc>
          <w:tcPr>
            <w:tcW w:w="566" w:type="pct"/>
            <w:gridSpan w:val="2"/>
          </w:tcPr>
          <w:p w:rsidR="00F703F2" w:rsidRDefault="00F703F2" w:rsidP="003F1C82">
            <w:r>
              <w:t>повышенный</w:t>
            </w:r>
          </w:p>
        </w:tc>
        <w:tc>
          <w:tcPr>
            <w:tcW w:w="331" w:type="pct"/>
          </w:tcPr>
          <w:p w:rsidR="00F703F2" w:rsidRDefault="0083284D">
            <w:r>
              <w:t>15%</w:t>
            </w:r>
          </w:p>
        </w:tc>
        <w:tc>
          <w:tcPr>
            <w:tcW w:w="362" w:type="pct"/>
          </w:tcPr>
          <w:p w:rsidR="00F703F2" w:rsidRDefault="00F703F2"/>
        </w:tc>
        <w:tc>
          <w:tcPr>
            <w:tcW w:w="377" w:type="pct"/>
          </w:tcPr>
          <w:p w:rsidR="00F703F2" w:rsidRDefault="00F703F2"/>
        </w:tc>
        <w:tc>
          <w:tcPr>
            <w:tcW w:w="377" w:type="pct"/>
          </w:tcPr>
          <w:p w:rsidR="00F703F2" w:rsidRDefault="00F703F2"/>
        </w:tc>
        <w:tc>
          <w:tcPr>
            <w:tcW w:w="357" w:type="pct"/>
          </w:tcPr>
          <w:p w:rsidR="00F703F2" w:rsidRDefault="00F703F2"/>
        </w:tc>
      </w:tr>
      <w:tr w:rsidR="00F703F2" w:rsidTr="006115A9">
        <w:tc>
          <w:tcPr>
            <w:tcW w:w="224" w:type="pct"/>
            <w:vMerge/>
          </w:tcPr>
          <w:p w:rsidR="00F703F2" w:rsidRDefault="00F703F2"/>
        </w:tc>
        <w:tc>
          <w:tcPr>
            <w:tcW w:w="2406" w:type="pct"/>
            <w:vMerge/>
          </w:tcPr>
          <w:p w:rsidR="00F703F2" w:rsidRDefault="00F703F2"/>
        </w:tc>
        <w:tc>
          <w:tcPr>
            <w:tcW w:w="566" w:type="pct"/>
            <w:gridSpan w:val="2"/>
          </w:tcPr>
          <w:p w:rsidR="00F703F2" w:rsidRDefault="00F703F2" w:rsidP="003F1C82">
            <w:r>
              <w:t>базовый</w:t>
            </w:r>
          </w:p>
        </w:tc>
        <w:tc>
          <w:tcPr>
            <w:tcW w:w="331" w:type="pct"/>
          </w:tcPr>
          <w:p w:rsidR="00F703F2" w:rsidRDefault="00BC3C36">
            <w:r>
              <w:t>80</w:t>
            </w:r>
            <w:r w:rsidR="0083284D">
              <w:t>%</w:t>
            </w:r>
          </w:p>
        </w:tc>
        <w:tc>
          <w:tcPr>
            <w:tcW w:w="362" w:type="pct"/>
          </w:tcPr>
          <w:p w:rsidR="00F703F2" w:rsidRDefault="00F703F2"/>
        </w:tc>
        <w:tc>
          <w:tcPr>
            <w:tcW w:w="377" w:type="pct"/>
          </w:tcPr>
          <w:p w:rsidR="00F703F2" w:rsidRDefault="00F703F2"/>
        </w:tc>
        <w:tc>
          <w:tcPr>
            <w:tcW w:w="377" w:type="pct"/>
          </w:tcPr>
          <w:p w:rsidR="00F703F2" w:rsidRDefault="00F703F2"/>
        </w:tc>
        <w:tc>
          <w:tcPr>
            <w:tcW w:w="357" w:type="pct"/>
          </w:tcPr>
          <w:p w:rsidR="00F703F2" w:rsidRDefault="00F703F2"/>
        </w:tc>
      </w:tr>
      <w:tr w:rsidR="00F703F2" w:rsidTr="006115A9">
        <w:tc>
          <w:tcPr>
            <w:tcW w:w="224" w:type="pct"/>
            <w:vMerge/>
          </w:tcPr>
          <w:p w:rsidR="00F703F2" w:rsidRDefault="00F703F2"/>
        </w:tc>
        <w:tc>
          <w:tcPr>
            <w:tcW w:w="2406" w:type="pct"/>
            <w:vMerge/>
          </w:tcPr>
          <w:p w:rsidR="00F703F2" w:rsidRDefault="00F703F2"/>
        </w:tc>
        <w:tc>
          <w:tcPr>
            <w:tcW w:w="566" w:type="pct"/>
            <w:gridSpan w:val="2"/>
          </w:tcPr>
          <w:p w:rsidR="00F703F2" w:rsidRDefault="00F703F2" w:rsidP="003F1C82">
            <w:r>
              <w:t>ниже базового</w:t>
            </w:r>
          </w:p>
        </w:tc>
        <w:tc>
          <w:tcPr>
            <w:tcW w:w="331" w:type="pct"/>
          </w:tcPr>
          <w:p w:rsidR="00F703F2" w:rsidRDefault="00C979D4">
            <w:r>
              <w:t>5%</w:t>
            </w:r>
          </w:p>
        </w:tc>
        <w:tc>
          <w:tcPr>
            <w:tcW w:w="362" w:type="pct"/>
          </w:tcPr>
          <w:p w:rsidR="00F703F2" w:rsidRDefault="00F703F2"/>
        </w:tc>
        <w:tc>
          <w:tcPr>
            <w:tcW w:w="377" w:type="pct"/>
          </w:tcPr>
          <w:p w:rsidR="00F703F2" w:rsidRDefault="00F703F2"/>
        </w:tc>
        <w:tc>
          <w:tcPr>
            <w:tcW w:w="377" w:type="pct"/>
          </w:tcPr>
          <w:p w:rsidR="00F703F2" w:rsidRDefault="00F703F2"/>
        </w:tc>
        <w:tc>
          <w:tcPr>
            <w:tcW w:w="357" w:type="pct"/>
          </w:tcPr>
          <w:p w:rsidR="00F703F2" w:rsidRDefault="00F703F2"/>
        </w:tc>
      </w:tr>
      <w:tr w:rsidR="00F703F2" w:rsidTr="006115A9">
        <w:tc>
          <w:tcPr>
            <w:tcW w:w="224" w:type="pct"/>
            <w:vMerge/>
          </w:tcPr>
          <w:p w:rsidR="00F703F2" w:rsidRDefault="00F703F2"/>
        </w:tc>
        <w:tc>
          <w:tcPr>
            <w:tcW w:w="2406" w:type="pct"/>
            <w:vMerge w:val="restart"/>
          </w:tcPr>
          <w:p w:rsidR="00F703F2" w:rsidRDefault="00F703F2" w:rsidP="008D6959">
            <w:pPr>
              <w:pStyle w:val="a4"/>
              <w:numPr>
                <w:ilvl w:val="1"/>
                <w:numId w:val="1"/>
              </w:numPr>
            </w:pPr>
            <w:r w:rsidRPr="00C8397C"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566" w:type="pct"/>
            <w:gridSpan w:val="2"/>
          </w:tcPr>
          <w:p w:rsidR="00F703F2" w:rsidRDefault="00F703F2" w:rsidP="003F1C82">
            <w:r>
              <w:t>повышенный</w:t>
            </w:r>
          </w:p>
        </w:tc>
        <w:tc>
          <w:tcPr>
            <w:tcW w:w="331" w:type="pct"/>
          </w:tcPr>
          <w:p w:rsidR="00F703F2" w:rsidRDefault="0083284D">
            <w:r>
              <w:t>10%</w:t>
            </w:r>
          </w:p>
        </w:tc>
        <w:tc>
          <w:tcPr>
            <w:tcW w:w="362" w:type="pct"/>
          </w:tcPr>
          <w:p w:rsidR="00F703F2" w:rsidRDefault="00F703F2"/>
        </w:tc>
        <w:tc>
          <w:tcPr>
            <w:tcW w:w="377" w:type="pct"/>
          </w:tcPr>
          <w:p w:rsidR="00F703F2" w:rsidRDefault="00F703F2"/>
        </w:tc>
        <w:tc>
          <w:tcPr>
            <w:tcW w:w="377" w:type="pct"/>
          </w:tcPr>
          <w:p w:rsidR="00F703F2" w:rsidRDefault="00F703F2"/>
        </w:tc>
        <w:tc>
          <w:tcPr>
            <w:tcW w:w="357" w:type="pct"/>
          </w:tcPr>
          <w:p w:rsidR="00F703F2" w:rsidRDefault="00F703F2"/>
        </w:tc>
      </w:tr>
      <w:tr w:rsidR="00F703F2" w:rsidTr="006115A9">
        <w:tc>
          <w:tcPr>
            <w:tcW w:w="224" w:type="pct"/>
            <w:vMerge/>
          </w:tcPr>
          <w:p w:rsidR="00F703F2" w:rsidRDefault="00F703F2"/>
        </w:tc>
        <w:tc>
          <w:tcPr>
            <w:tcW w:w="2406" w:type="pct"/>
            <w:vMerge/>
          </w:tcPr>
          <w:p w:rsidR="00F703F2" w:rsidRDefault="00F703F2"/>
        </w:tc>
        <w:tc>
          <w:tcPr>
            <w:tcW w:w="566" w:type="pct"/>
            <w:gridSpan w:val="2"/>
          </w:tcPr>
          <w:p w:rsidR="00F703F2" w:rsidRDefault="00F703F2" w:rsidP="003F1C82">
            <w:r>
              <w:t>базовый</w:t>
            </w:r>
          </w:p>
        </w:tc>
        <w:tc>
          <w:tcPr>
            <w:tcW w:w="331" w:type="pct"/>
          </w:tcPr>
          <w:p w:rsidR="00F703F2" w:rsidRDefault="00BC3C36">
            <w:r>
              <w:t>85</w:t>
            </w:r>
            <w:r w:rsidR="00C979D4">
              <w:t>%</w:t>
            </w:r>
          </w:p>
        </w:tc>
        <w:tc>
          <w:tcPr>
            <w:tcW w:w="362" w:type="pct"/>
          </w:tcPr>
          <w:p w:rsidR="00F703F2" w:rsidRDefault="00F703F2"/>
        </w:tc>
        <w:tc>
          <w:tcPr>
            <w:tcW w:w="377" w:type="pct"/>
          </w:tcPr>
          <w:p w:rsidR="00F703F2" w:rsidRDefault="00F703F2"/>
        </w:tc>
        <w:tc>
          <w:tcPr>
            <w:tcW w:w="377" w:type="pct"/>
          </w:tcPr>
          <w:p w:rsidR="00F703F2" w:rsidRDefault="00F703F2"/>
        </w:tc>
        <w:tc>
          <w:tcPr>
            <w:tcW w:w="357" w:type="pct"/>
          </w:tcPr>
          <w:p w:rsidR="00F703F2" w:rsidRDefault="00F703F2"/>
        </w:tc>
      </w:tr>
      <w:tr w:rsidR="00F703F2" w:rsidTr="006115A9">
        <w:tc>
          <w:tcPr>
            <w:tcW w:w="224" w:type="pct"/>
            <w:vMerge/>
          </w:tcPr>
          <w:p w:rsidR="00F703F2" w:rsidRDefault="00F703F2"/>
        </w:tc>
        <w:tc>
          <w:tcPr>
            <w:tcW w:w="2406" w:type="pct"/>
            <w:vMerge/>
          </w:tcPr>
          <w:p w:rsidR="00F703F2" w:rsidRDefault="00F703F2"/>
        </w:tc>
        <w:tc>
          <w:tcPr>
            <w:tcW w:w="566" w:type="pct"/>
            <w:gridSpan w:val="2"/>
          </w:tcPr>
          <w:p w:rsidR="00F703F2" w:rsidRDefault="00F703F2" w:rsidP="003F1C82">
            <w:r>
              <w:t>ниже базового</w:t>
            </w:r>
          </w:p>
        </w:tc>
        <w:tc>
          <w:tcPr>
            <w:tcW w:w="331" w:type="pct"/>
          </w:tcPr>
          <w:p w:rsidR="00F703F2" w:rsidRDefault="00C979D4">
            <w:r>
              <w:t>5%</w:t>
            </w:r>
          </w:p>
        </w:tc>
        <w:tc>
          <w:tcPr>
            <w:tcW w:w="362" w:type="pct"/>
          </w:tcPr>
          <w:p w:rsidR="00F703F2" w:rsidRDefault="00F703F2"/>
        </w:tc>
        <w:tc>
          <w:tcPr>
            <w:tcW w:w="377" w:type="pct"/>
          </w:tcPr>
          <w:p w:rsidR="00F703F2" w:rsidRDefault="00F703F2"/>
        </w:tc>
        <w:tc>
          <w:tcPr>
            <w:tcW w:w="377" w:type="pct"/>
          </w:tcPr>
          <w:p w:rsidR="00F703F2" w:rsidRDefault="00F703F2"/>
        </w:tc>
        <w:tc>
          <w:tcPr>
            <w:tcW w:w="357" w:type="pct"/>
          </w:tcPr>
          <w:p w:rsidR="00F703F2" w:rsidRDefault="00F703F2"/>
        </w:tc>
      </w:tr>
      <w:tr w:rsidR="00F703F2" w:rsidTr="006115A9">
        <w:tc>
          <w:tcPr>
            <w:tcW w:w="224" w:type="pct"/>
          </w:tcPr>
          <w:p w:rsidR="00F703F2" w:rsidRDefault="00F703F2"/>
        </w:tc>
        <w:tc>
          <w:tcPr>
            <w:tcW w:w="2406" w:type="pct"/>
          </w:tcPr>
          <w:p w:rsidR="00F703F2" w:rsidRDefault="00F703F2" w:rsidP="00F703F2">
            <w:pPr>
              <w:jc w:val="right"/>
            </w:pPr>
            <w:r w:rsidRPr="00B85021">
              <w:rPr>
                <w:rFonts w:eastAsia="MS Reference Sans Serif"/>
                <w:b/>
                <w:i/>
              </w:rPr>
              <w:t>РЕГУЛЯТИВНЫЕ УУД</w:t>
            </w:r>
            <w:r>
              <w:rPr>
                <w:rFonts w:eastAsia="MS Reference Sans Serif"/>
                <w:b/>
              </w:rPr>
              <w:t xml:space="preserve">               </w:t>
            </w:r>
            <w:r w:rsidRPr="00AD0A70">
              <w:rPr>
                <w:rFonts w:eastAsia="MS Reference Sans Serif"/>
                <w:b/>
              </w:rPr>
              <w:t>ИТОГО</w:t>
            </w:r>
          </w:p>
        </w:tc>
        <w:tc>
          <w:tcPr>
            <w:tcW w:w="566" w:type="pct"/>
            <w:gridSpan w:val="2"/>
          </w:tcPr>
          <w:p w:rsidR="00F703F2" w:rsidRDefault="00F703F2" w:rsidP="003F1C82"/>
        </w:tc>
        <w:tc>
          <w:tcPr>
            <w:tcW w:w="331" w:type="pct"/>
          </w:tcPr>
          <w:p w:rsidR="00F703F2" w:rsidRDefault="00F703F2"/>
        </w:tc>
        <w:tc>
          <w:tcPr>
            <w:tcW w:w="362" w:type="pct"/>
          </w:tcPr>
          <w:p w:rsidR="00F703F2" w:rsidRDefault="00F703F2"/>
        </w:tc>
        <w:tc>
          <w:tcPr>
            <w:tcW w:w="377" w:type="pct"/>
          </w:tcPr>
          <w:p w:rsidR="00F703F2" w:rsidRDefault="00F703F2"/>
        </w:tc>
        <w:tc>
          <w:tcPr>
            <w:tcW w:w="377" w:type="pct"/>
          </w:tcPr>
          <w:p w:rsidR="00F703F2" w:rsidRDefault="00F703F2"/>
        </w:tc>
        <w:tc>
          <w:tcPr>
            <w:tcW w:w="357" w:type="pct"/>
          </w:tcPr>
          <w:p w:rsidR="00F703F2" w:rsidRDefault="00F703F2"/>
        </w:tc>
      </w:tr>
      <w:tr w:rsidR="00F703F2" w:rsidTr="006115A9">
        <w:tc>
          <w:tcPr>
            <w:tcW w:w="224" w:type="pct"/>
          </w:tcPr>
          <w:p w:rsidR="00F703F2" w:rsidRDefault="00F703F2"/>
        </w:tc>
        <w:tc>
          <w:tcPr>
            <w:tcW w:w="2406" w:type="pct"/>
          </w:tcPr>
          <w:p w:rsidR="00F703F2" w:rsidRPr="00F703F2" w:rsidRDefault="002754D8" w:rsidP="00F703F2">
            <w:pPr>
              <w:jc w:val="right"/>
              <w:rPr>
                <w:rFonts w:eastAsia="MS Reference Sans Serif"/>
                <w:b/>
              </w:rPr>
            </w:pPr>
            <w:r>
              <w:rPr>
                <w:rFonts w:eastAsia="MS Reference Sans Serif"/>
                <w:b/>
              </w:rPr>
              <w:t>(</w:t>
            </w:r>
            <w:r w:rsidR="00F703F2">
              <w:rPr>
                <w:rFonts w:eastAsia="MS Reference Sans Serif"/>
                <w:b/>
              </w:rPr>
              <w:t xml:space="preserve">80-100%) </w:t>
            </w:r>
            <w:r w:rsidR="00F703F2" w:rsidRPr="00B85021">
              <w:rPr>
                <w:rFonts w:eastAsia="MS Reference Sans Serif"/>
                <w:b/>
              </w:rPr>
              <w:t xml:space="preserve"> </w:t>
            </w:r>
            <w:r w:rsidR="00F703F2">
              <w:rPr>
                <w:rFonts w:eastAsia="MS Reference Sans Serif"/>
                <w:b/>
              </w:rPr>
              <w:t>выше базового</w:t>
            </w:r>
          </w:p>
        </w:tc>
        <w:tc>
          <w:tcPr>
            <w:tcW w:w="566" w:type="pct"/>
            <w:gridSpan w:val="2"/>
          </w:tcPr>
          <w:p w:rsidR="00F703F2" w:rsidRDefault="00F703F2" w:rsidP="000A6AB2">
            <w:r>
              <w:t>повышенный</w:t>
            </w:r>
          </w:p>
        </w:tc>
        <w:tc>
          <w:tcPr>
            <w:tcW w:w="331" w:type="pct"/>
          </w:tcPr>
          <w:p w:rsidR="00F703F2" w:rsidRDefault="00BC3C36">
            <w:r>
              <w:t>21</w:t>
            </w:r>
            <w:r w:rsidR="0083284D">
              <w:t>%</w:t>
            </w:r>
          </w:p>
        </w:tc>
        <w:tc>
          <w:tcPr>
            <w:tcW w:w="362" w:type="pct"/>
          </w:tcPr>
          <w:p w:rsidR="00F703F2" w:rsidRDefault="00F703F2"/>
        </w:tc>
        <w:tc>
          <w:tcPr>
            <w:tcW w:w="377" w:type="pct"/>
          </w:tcPr>
          <w:p w:rsidR="00F703F2" w:rsidRDefault="00F703F2"/>
        </w:tc>
        <w:tc>
          <w:tcPr>
            <w:tcW w:w="377" w:type="pct"/>
          </w:tcPr>
          <w:p w:rsidR="00F703F2" w:rsidRDefault="00F703F2"/>
        </w:tc>
        <w:tc>
          <w:tcPr>
            <w:tcW w:w="357" w:type="pct"/>
          </w:tcPr>
          <w:p w:rsidR="00F703F2" w:rsidRDefault="00F703F2"/>
        </w:tc>
      </w:tr>
      <w:tr w:rsidR="00F703F2" w:rsidTr="006115A9">
        <w:tc>
          <w:tcPr>
            <w:tcW w:w="224" w:type="pct"/>
          </w:tcPr>
          <w:p w:rsidR="00F703F2" w:rsidRDefault="00F703F2"/>
        </w:tc>
        <w:tc>
          <w:tcPr>
            <w:tcW w:w="2406" w:type="pct"/>
          </w:tcPr>
          <w:p w:rsidR="00F703F2" w:rsidRPr="00F703F2" w:rsidRDefault="00F703F2" w:rsidP="00F703F2">
            <w:pPr>
              <w:jc w:val="right"/>
              <w:rPr>
                <w:rFonts w:eastAsia="MS Reference Sans Serif"/>
                <w:b/>
              </w:rPr>
            </w:pPr>
            <w:r>
              <w:rPr>
                <w:rFonts w:eastAsia="MS Reference Sans Serif"/>
                <w:b/>
              </w:rPr>
              <w:t>(50-79%) базовый</w:t>
            </w:r>
            <w:r w:rsidRPr="00B85021">
              <w:rPr>
                <w:rFonts w:eastAsia="MS Reference Sans Serif"/>
                <w:b/>
              </w:rPr>
              <w:t xml:space="preserve"> уровень</w:t>
            </w:r>
          </w:p>
        </w:tc>
        <w:tc>
          <w:tcPr>
            <w:tcW w:w="566" w:type="pct"/>
            <w:gridSpan w:val="2"/>
          </w:tcPr>
          <w:p w:rsidR="00F703F2" w:rsidRDefault="00F703F2" w:rsidP="000A6AB2">
            <w:r>
              <w:t>базовый</w:t>
            </w:r>
          </w:p>
        </w:tc>
        <w:tc>
          <w:tcPr>
            <w:tcW w:w="331" w:type="pct"/>
          </w:tcPr>
          <w:p w:rsidR="00F703F2" w:rsidRDefault="00BC3C36">
            <w:r>
              <w:t>7</w:t>
            </w:r>
            <w:r w:rsidR="00C979D4">
              <w:t>5%</w:t>
            </w:r>
          </w:p>
        </w:tc>
        <w:tc>
          <w:tcPr>
            <w:tcW w:w="362" w:type="pct"/>
          </w:tcPr>
          <w:p w:rsidR="00F703F2" w:rsidRDefault="00F703F2"/>
        </w:tc>
        <w:tc>
          <w:tcPr>
            <w:tcW w:w="377" w:type="pct"/>
          </w:tcPr>
          <w:p w:rsidR="00F703F2" w:rsidRDefault="00F703F2"/>
        </w:tc>
        <w:tc>
          <w:tcPr>
            <w:tcW w:w="377" w:type="pct"/>
          </w:tcPr>
          <w:p w:rsidR="00F703F2" w:rsidRDefault="00F703F2"/>
        </w:tc>
        <w:tc>
          <w:tcPr>
            <w:tcW w:w="357" w:type="pct"/>
          </w:tcPr>
          <w:p w:rsidR="00F703F2" w:rsidRDefault="00F703F2"/>
        </w:tc>
      </w:tr>
      <w:tr w:rsidR="00F703F2" w:rsidTr="006115A9">
        <w:tc>
          <w:tcPr>
            <w:tcW w:w="224" w:type="pct"/>
          </w:tcPr>
          <w:p w:rsidR="00F703F2" w:rsidRDefault="00F703F2"/>
        </w:tc>
        <w:tc>
          <w:tcPr>
            <w:tcW w:w="2406" w:type="pct"/>
          </w:tcPr>
          <w:p w:rsidR="00F703F2" w:rsidRDefault="002754D8" w:rsidP="00F703F2">
            <w:pPr>
              <w:jc w:val="right"/>
            </w:pPr>
            <w:r>
              <w:rPr>
                <w:rFonts w:eastAsia="MS Reference Sans Serif"/>
                <w:b/>
              </w:rPr>
              <w:t xml:space="preserve">(менее </w:t>
            </w:r>
            <w:r w:rsidR="00F703F2">
              <w:rPr>
                <w:rFonts w:eastAsia="MS Reference Sans Serif"/>
                <w:b/>
              </w:rPr>
              <w:t xml:space="preserve"> 50%)</w:t>
            </w:r>
            <w:r w:rsidR="00F703F2" w:rsidRPr="00B85021">
              <w:rPr>
                <w:rFonts w:eastAsia="MS Reference Sans Serif"/>
                <w:b/>
              </w:rPr>
              <w:t xml:space="preserve"> </w:t>
            </w:r>
            <w:r w:rsidR="00F703F2">
              <w:rPr>
                <w:rFonts w:eastAsia="MS Reference Sans Serif"/>
                <w:b/>
              </w:rPr>
              <w:t>ниже базового</w:t>
            </w:r>
          </w:p>
        </w:tc>
        <w:tc>
          <w:tcPr>
            <w:tcW w:w="566" w:type="pct"/>
            <w:gridSpan w:val="2"/>
          </w:tcPr>
          <w:p w:rsidR="00F703F2" w:rsidRDefault="00F703F2" w:rsidP="000A6AB2">
            <w:r>
              <w:t>ниже базового</w:t>
            </w:r>
          </w:p>
        </w:tc>
        <w:tc>
          <w:tcPr>
            <w:tcW w:w="331" w:type="pct"/>
          </w:tcPr>
          <w:p w:rsidR="00F703F2" w:rsidRDefault="00BC3C36">
            <w:r>
              <w:t>4</w:t>
            </w:r>
            <w:r w:rsidR="00C979D4">
              <w:t>%</w:t>
            </w:r>
          </w:p>
        </w:tc>
        <w:tc>
          <w:tcPr>
            <w:tcW w:w="362" w:type="pct"/>
          </w:tcPr>
          <w:p w:rsidR="00F703F2" w:rsidRDefault="00F703F2"/>
        </w:tc>
        <w:tc>
          <w:tcPr>
            <w:tcW w:w="377" w:type="pct"/>
          </w:tcPr>
          <w:p w:rsidR="00F703F2" w:rsidRDefault="00F703F2"/>
        </w:tc>
        <w:tc>
          <w:tcPr>
            <w:tcW w:w="377" w:type="pct"/>
          </w:tcPr>
          <w:p w:rsidR="00F703F2" w:rsidRDefault="00F703F2"/>
        </w:tc>
        <w:tc>
          <w:tcPr>
            <w:tcW w:w="357" w:type="pct"/>
          </w:tcPr>
          <w:p w:rsidR="00F703F2" w:rsidRDefault="00F703F2"/>
        </w:tc>
      </w:tr>
      <w:tr w:rsidR="007068D8" w:rsidTr="006115A9">
        <w:trPr>
          <w:trHeight w:val="276"/>
        </w:trPr>
        <w:tc>
          <w:tcPr>
            <w:tcW w:w="224" w:type="pct"/>
            <w:vMerge w:val="restart"/>
            <w:shd w:val="clear" w:color="auto" w:fill="FFFFFF" w:themeFill="background1"/>
          </w:tcPr>
          <w:p w:rsidR="007068D8" w:rsidRDefault="007068D8">
            <w:r>
              <w:t>2</w:t>
            </w:r>
          </w:p>
        </w:tc>
        <w:tc>
          <w:tcPr>
            <w:tcW w:w="2406" w:type="pct"/>
            <w:shd w:val="clear" w:color="auto" w:fill="EEECE1" w:themeFill="background2"/>
          </w:tcPr>
          <w:p w:rsidR="007068D8" w:rsidRDefault="007068D8">
            <w:r w:rsidRPr="00B85021">
              <w:rPr>
                <w:b/>
                <w:i/>
              </w:rPr>
              <w:t xml:space="preserve">         Познавательные УУД</w:t>
            </w:r>
          </w:p>
        </w:tc>
        <w:tc>
          <w:tcPr>
            <w:tcW w:w="566" w:type="pct"/>
            <w:gridSpan w:val="2"/>
            <w:shd w:val="clear" w:color="auto" w:fill="EEECE1" w:themeFill="background2"/>
          </w:tcPr>
          <w:p w:rsidR="007068D8" w:rsidRDefault="007068D8"/>
        </w:tc>
        <w:tc>
          <w:tcPr>
            <w:tcW w:w="331" w:type="pct"/>
            <w:shd w:val="clear" w:color="auto" w:fill="EEECE1" w:themeFill="background2"/>
          </w:tcPr>
          <w:p w:rsidR="007068D8" w:rsidRDefault="007068D8"/>
        </w:tc>
        <w:tc>
          <w:tcPr>
            <w:tcW w:w="362" w:type="pct"/>
            <w:shd w:val="clear" w:color="auto" w:fill="EEECE1" w:themeFill="background2"/>
          </w:tcPr>
          <w:p w:rsidR="007068D8" w:rsidRDefault="007068D8"/>
        </w:tc>
        <w:tc>
          <w:tcPr>
            <w:tcW w:w="377" w:type="pct"/>
            <w:shd w:val="clear" w:color="auto" w:fill="EEECE1" w:themeFill="background2"/>
          </w:tcPr>
          <w:p w:rsidR="007068D8" w:rsidRDefault="007068D8"/>
        </w:tc>
        <w:tc>
          <w:tcPr>
            <w:tcW w:w="377" w:type="pct"/>
            <w:shd w:val="clear" w:color="auto" w:fill="EEECE1" w:themeFill="background2"/>
          </w:tcPr>
          <w:p w:rsidR="007068D8" w:rsidRDefault="007068D8"/>
        </w:tc>
        <w:tc>
          <w:tcPr>
            <w:tcW w:w="357" w:type="pct"/>
            <w:shd w:val="clear" w:color="auto" w:fill="EEECE1" w:themeFill="background2"/>
          </w:tcPr>
          <w:p w:rsidR="007068D8" w:rsidRDefault="007068D8"/>
        </w:tc>
      </w:tr>
      <w:tr w:rsidR="007068D8" w:rsidTr="006115A9">
        <w:trPr>
          <w:trHeight w:val="276"/>
        </w:trPr>
        <w:tc>
          <w:tcPr>
            <w:tcW w:w="224" w:type="pct"/>
            <w:vMerge/>
            <w:shd w:val="clear" w:color="auto" w:fill="FFFFFF" w:themeFill="background1"/>
          </w:tcPr>
          <w:p w:rsidR="007068D8" w:rsidRDefault="007068D8"/>
        </w:tc>
        <w:tc>
          <w:tcPr>
            <w:tcW w:w="2406" w:type="pct"/>
            <w:vMerge w:val="restart"/>
          </w:tcPr>
          <w:p w:rsidR="007068D8" w:rsidRPr="00B85021" w:rsidRDefault="007068D8">
            <w:pPr>
              <w:rPr>
                <w:b/>
                <w:i/>
              </w:rPr>
            </w:pPr>
            <w:r>
              <w:t xml:space="preserve">2.1.  </w:t>
            </w:r>
            <w:proofErr w:type="gramStart"/>
            <w:r w:rsidRPr="00B85021"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</w:t>
            </w:r>
            <w:proofErr w:type="gramEnd"/>
          </w:p>
        </w:tc>
        <w:tc>
          <w:tcPr>
            <w:tcW w:w="566" w:type="pct"/>
            <w:gridSpan w:val="2"/>
          </w:tcPr>
          <w:p w:rsidR="007068D8" w:rsidRDefault="007068D8" w:rsidP="003F1C82">
            <w:r>
              <w:t>повышенный</w:t>
            </w:r>
          </w:p>
        </w:tc>
        <w:tc>
          <w:tcPr>
            <w:tcW w:w="331" w:type="pct"/>
          </w:tcPr>
          <w:p w:rsidR="007068D8" w:rsidRDefault="00C979D4">
            <w:r>
              <w:t>10%</w:t>
            </w:r>
          </w:p>
        </w:tc>
        <w:tc>
          <w:tcPr>
            <w:tcW w:w="362" w:type="pct"/>
          </w:tcPr>
          <w:p w:rsidR="007068D8" w:rsidRDefault="007068D8"/>
        </w:tc>
        <w:tc>
          <w:tcPr>
            <w:tcW w:w="377" w:type="pct"/>
          </w:tcPr>
          <w:p w:rsidR="007068D8" w:rsidRDefault="007068D8"/>
        </w:tc>
        <w:tc>
          <w:tcPr>
            <w:tcW w:w="377" w:type="pct"/>
          </w:tcPr>
          <w:p w:rsidR="007068D8" w:rsidRDefault="007068D8"/>
        </w:tc>
        <w:tc>
          <w:tcPr>
            <w:tcW w:w="357" w:type="pct"/>
          </w:tcPr>
          <w:p w:rsidR="007068D8" w:rsidRDefault="007068D8"/>
        </w:tc>
      </w:tr>
      <w:tr w:rsidR="007068D8" w:rsidTr="006115A9">
        <w:trPr>
          <w:trHeight w:val="276"/>
        </w:trPr>
        <w:tc>
          <w:tcPr>
            <w:tcW w:w="224" w:type="pct"/>
            <w:vMerge/>
            <w:shd w:val="clear" w:color="auto" w:fill="FFFFFF" w:themeFill="background1"/>
          </w:tcPr>
          <w:p w:rsidR="007068D8" w:rsidRDefault="007068D8"/>
        </w:tc>
        <w:tc>
          <w:tcPr>
            <w:tcW w:w="2406" w:type="pct"/>
            <w:vMerge/>
          </w:tcPr>
          <w:p w:rsidR="007068D8" w:rsidRPr="00B85021" w:rsidRDefault="007068D8">
            <w:pPr>
              <w:rPr>
                <w:b/>
                <w:i/>
              </w:rPr>
            </w:pPr>
          </w:p>
        </w:tc>
        <w:tc>
          <w:tcPr>
            <w:tcW w:w="566" w:type="pct"/>
            <w:gridSpan w:val="2"/>
          </w:tcPr>
          <w:p w:rsidR="007068D8" w:rsidRDefault="007068D8" w:rsidP="003F1C82">
            <w:r>
              <w:t>базовый</w:t>
            </w:r>
          </w:p>
        </w:tc>
        <w:tc>
          <w:tcPr>
            <w:tcW w:w="331" w:type="pct"/>
          </w:tcPr>
          <w:p w:rsidR="007068D8" w:rsidRDefault="00BC3C36">
            <w:r>
              <w:t>84</w:t>
            </w:r>
            <w:r w:rsidR="00C979D4">
              <w:t>%</w:t>
            </w:r>
          </w:p>
        </w:tc>
        <w:tc>
          <w:tcPr>
            <w:tcW w:w="362" w:type="pct"/>
          </w:tcPr>
          <w:p w:rsidR="007068D8" w:rsidRDefault="007068D8"/>
        </w:tc>
        <w:tc>
          <w:tcPr>
            <w:tcW w:w="377" w:type="pct"/>
          </w:tcPr>
          <w:p w:rsidR="007068D8" w:rsidRDefault="007068D8"/>
        </w:tc>
        <w:tc>
          <w:tcPr>
            <w:tcW w:w="377" w:type="pct"/>
          </w:tcPr>
          <w:p w:rsidR="007068D8" w:rsidRDefault="007068D8"/>
        </w:tc>
        <w:tc>
          <w:tcPr>
            <w:tcW w:w="357" w:type="pct"/>
          </w:tcPr>
          <w:p w:rsidR="007068D8" w:rsidRDefault="007068D8"/>
        </w:tc>
      </w:tr>
      <w:tr w:rsidR="007068D8" w:rsidTr="006115A9">
        <w:trPr>
          <w:trHeight w:val="276"/>
        </w:trPr>
        <w:tc>
          <w:tcPr>
            <w:tcW w:w="224" w:type="pct"/>
            <w:vMerge/>
            <w:shd w:val="clear" w:color="auto" w:fill="FFFFFF" w:themeFill="background1"/>
          </w:tcPr>
          <w:p w:rsidR="007068D8" w:rsidRDefault="007068D8"/>
        </w:tc>
        <w:tc>
          <w:tcPr>
            <w:tcW w:w="2406" w:type="pct"/>
            <w:vMerge/>
          </w:tcPr>
          <w:p w:rsidR="007068D8" w:rsidRPr="00B85021" w:rsidRDefault="007068D8">
            <w:pPr>
              <w:rPr>
                <w:b/>
                <w:i/>
              </w:rPr>
            </w:pPr>
          </w:p>
        </w:tc>
        <w:tc>
          <w:tcPr>
            <w:tcW w:w="566" w:type="pct"/>
            <w:gridSpan w:val="2"/>
          </w:tcPr>
          <w:p w:rsidR="007068D8" w:rsidRDefault="007068D8" w:rsidP="003F1C82">
            <w:r>
              <w:t>ниже базового</w:t>
            </w:r>
          </w:p>
        </w:tc>
        <w:tc>
          <w:tcPr>
            <w:tcW w:w="331" w:type="pct"/>
          </w:tcPr>
          <w:p w:rsidR="007068D8" w:rsidRDefault="00BC3C36">
            <w:r>
              <w:t>6</w:t>
            </w:r>
            <w:r w:rsidR="00C979D4">
              <w:t>%</w:t>
            </w:r>
          </w:p>
        </w:tc>
        <w:tc>
          <w:tcPr>
            <w:tcW w:w="362" w:type="pct"/>
          </w:tcPr>
          <w:p w:rsidR="007068D8" w:rsidRDefault="007068D8"/>
        </w:tc>
        <w:tc>
          <w:tcPr>
            <w:tcW w:w="377" w:type="pct"/>
          </w:tcPr>
          <w:p w:rsidR="007068D8" w:rsidRDefault="007068D8"/>
        </w:tc>
        <w:tc>
          <w:tcPr>
            <w:tcW w:w="377" w:type="pct"/>
          </w:tcPr>
          <w:p w:rsidR="007068D8" w:rsidRDefault="007068D8"/>
        </w:tc>
        <w:tc>
          <w:tcPr>
            <w:tcW w:w="357" w:type="pct"/>
          </w:tcPr>
          <w:p w:rsidR="007068D8" w:rsidRDefault="007068D8"/>
        </w:tc>
      </w:tr>
      <w:tr w:rsidR="007068D8" w:rsidTr="006115A9">
        <w:tc>
          <w:tcPr>
            <w:tcW w:w="224" w:type="pct"/>
            <w:vMerge/>
            <w:shd w:val="clear" w:color="auto" w:fill="FFFFFF" w:themeFill="background1"/>
          </w:tcPr>
          <w:p w:rsidR="007068D8" w:rsidRDefault="007068D8"/>
        </w:tc>
        <w:tc>
          <w:tcPr>
            <w:tcW w:w="2406" w:type="pct"/>
            <w:vMerge w:val="restart"/>
          </w:tcPr>
          <w:p w:rsidR="007068D8" w:rsidRDefault="007068D8" w:rsidP="00665381">
            <w:r>
              <w:t xml:space="preserve">2.2. </w:t>
            </w:r>
            <w:r w:rsidRPr="00B1709F"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566" w:type="pct"/>
            <w:gridSpan w:val="2"/>
          </w:tcPr>
          <w:p w:rsidR="007068D8" w:rsidRDefault="007068D8" w:rsidP="003F1C82">
            <w:r>
              <w:t>повышенный</w:t>
            </w:r>
          </w:p>
        </w:tc>
        <w:tc>
          <w:tcPr>
            <w:tcW w:w="331" w:type="pct"/>
          </w:tcPr>
          <w:p w:rsidR="007068D8" w:rsidRDefault="00C979D4">
            <w:r>
              <w:t>30%</w:t>
            </w:r>
          </w:p>
        </w:tc>
        <w:tc>
          <w:tcPr>
            <w:tcW w:w="362" w:type="pct"/>
          </w:tcPr>
          <w:p w:rsidR="007068D8" w:rsidRDefault="007068D8"/>
        </w:tc>
        <w:tc>
          <w:tcPr>
            <w:tcW w:w="377" w:type="pct"/>
          </w:tcPr>
          <w:p w:rsidR="007068D8" w:rsidRDefault="007068D8"/>
        </w:tc>
        <w:tc>
          <w:tcPr>
            <w:tcW w:w="377" w:type="pct"/>
          </w:tcPr>
          <w:p w:rsidR="007068D8" w:rsidRDefault="007068D8"/>
        </w:tc>
        <w:tc>
          <w:tcPr>
            <w:tcW w:w="357" w:type="pct"/>
          </w:tcPr>
          <w:p w:rsidR="007068D8" w:rsidRDefault="007068D8"/>
        </w:tc>
      </w:tr>
      <w:tr w:rsidR="007068D8" w:rsidTr="006115A9">
        <w:tc>
          <w:tcPr>
            <w:tcW w:w="224" w:type="pct"/>
            <w:vMerge/>
            <w:shd w:val="clear" w:color="auto" w:fill="FFFFFF" w:themeFill="background1"/>
          </w:tcPr>
          <w:p w:rsidR="007068D8" w:rsidRDefault="007068D8"/>
        </w:tc>
        <w:tc>
          <w:tcPr>
            <w:tcW w:w="2406" w:type="pct"/>
            <w:vMerge/>
          </w:tcPr>
          <w:p w:rsidR="007068D8" w:rsidRDefault="007068D8" w:rsidP="00665381"/>
        </w:tc>
        <w:tc>
          <w:tcPr>
            <w:tcW w:w="566" w:type="pct"/>
            <w:gridSpan w:val="2"/>
          </w:tcPr>
          <w:p w:rsidR="007068D8" w:rsidRDefault="007068D8" w:rsidP="003F1C82">
            <w:r>
              <w:t>базовый</w:t>
            </w:r>
          </w:p>
        </w:tc>
        <w:tc>
          <w:tcPr>
            <w:tcW w:w="331" w:type="pct"/>
          </w:tcPr>
          <w:p w:rsidR="007068D8" w:rsidRDefault="00BC3C36">
            <w:r>
              <w:t>65</w:t>
            </w:r>
            <w:r w:rsidR="00C979D4">
              <w:t>%</w:t>
            </w:r>
          </w:p>
        </w:tc>
        <w:tc>
          <w:tcPr>
            <w:tcW w:w="362" w:type="pct"/>
          </w:tcPr>
          <w:p w:rsidR="007068D8" w:rsidRDefault="007068D8"/>
        </w:tc>
        <w:tc>
          <w:tcPr>
            <w:tcW w:w="377" w:type="pct"/>
          </w:tcPr>
          <w:p w:rsidR="007068D8" w:rsidRDefault="007068D8"/>
        </w:tc>
        <w:tc>
          <w:tcPr>
            <w:tcW w:w="377" w:type="pct"/>
          </w:tcPr>
          <w:p w:rsidR="007068D8" w:rsidRDefault="007068D8"/>
        </w:tc>
        <w:tc>
          <w:tcPr>
            <w:tcW w:w="357" w:type="pct"/>
          </w:tcPr>
          <w:p w:rsidR="007068D8" w:rsidRDefault="007068D8"/>
        </w:tc>
      </w:tr>
      <w:tr w:rsidR="007068D8" w:rsidTr="006115A9">
        <w:tc>
          <w:tcPr>
            <w:tcW w:w="224" w:type="pct"/>
            <w:vMerge/>
            <w:shd w:val="clear" w:color="auto" w:fill="FFFFFF" w:themeFill="background1"/>
          </w:tcPr>
          <w:p w:rsidR="007068D8" w:rsidRDefault="007068D8"/>
        </w:tc>
        <w:tc>
          <w:tcPr>
            <w:tcW w:w="2406" w:type="pct"/>
            <w:vMerge/>
          </w:tcPr>
          <w:p w:rsidR="007068D8" w:rsidRDefault="007068D8"/>
        </w:tc>
        <w:tc>
          <w:tcPr>
            <w:tcW w:w="566" w:type="pct"/>
            <w:gridSpan w:val="2"/>
          </w:tcPr>
          <w:p w:rsidR="007068D8" w:rsidRDefault="007068D8" w:rsidP="003F1C82">
            <w:r>
              <w:t>ниже базового</w:t>
            </w:r>
          </w:p>
        </w:tc>
        <w:tc>
          <w:tcPr>
            <w:tcW w:w="331" w:type="pct"/>
          </w:tcPr>
          <w:p w:rsidR="007068D8" w:rsidRDefault="00C979D4">
            <w:r>
              <w:t>5%</w:t>
            </w:r>
          </w:p>
        </w:tc>
        <w:tc>
          <w:tcPr>
            <w:tcW w:w="362" w:type="pct"/>
          </w:tcPr>
          <w:p w:rsidR="007068D8" w:rsidRDefault="007068D8"/>
        </w:tc>
        <w:tc>
          <w:tcPr>
            <w:tcW w:w="377" w:type="pct"/>
          </w:tcPr>
          <w:p w:rsidR="007068D8" w:rsidRDefault="007068D8"/>
        </w:tc>
        <w:tc>
          <w:tcPr>
            <w:tcW w:w="377" w:type="pct"/>
          </w:tcPr>
          <w:p w:rsidR="007068D8" w:rsidRDefault="007068D8"/>
        </w:tc>
        <w:tc>
          <w:tcPr>
            <w:tcW w:w="357" w:type="pct"/>
          </w:tcPr>
          <w:p w:rsidR="007068D8" w:rsidRDefault="007068D8"/>
        </w:tc>
      </w:tr>
      <w:tr w:rsidR="007068D8" w:rsidTr="006115A9">
        <w:tc>
          <w:tcPr>
            <w:tcW w:w="224" w:type="pct"/>
            <w:vMerge/>
            <w:shd w:val="clear" w:color="auto" w:fill="FFFFFF" w:themeFill="background1"/>
          </w:tcPr>
          <w:p w:rsidR="007068D8" w:rsidRDefault="007068D8"/>
        </w:tc>
        <w:tc>
          <w:tcPr>
            <w:tcW w:w="2406" w:type="pct"/>
            <w:vMerge w:val="restart"/>
          </w:tcPr>
          <w:p w:rsidR="007068D8" w:rsidRDefault="007068D8">
            <w:r>
              <w:rPr>
                <w:rFonts w:eastAsia="MS Reference Sans Serif"/>
              </w:rPr>
              <w:t xml:space="preserve">2.3. </w:t>
            </w:r>
            <w:r w:rsidRPr="00BE4B32">
              <w:rPr>
                <w:rFonts w:eastAsia="MS Reference Sans Serif"/>
              </w:rPr>
              <w:t>Владение навыками смыслового чтения</w:t>
            </w:r>
          </w:p>
        </w:tc>
        <w:tc>
          <w:tcPr>
            <w:tcW w:w="566" w:type="pct"/>
            <w:gridSpan w:val="2"/>
          </w:tcPr>
          <w:p w:rsidR="007068D8" w:rsidRDefault="007068D8" w:rsidP="003F1C82">
            <w:r>
              <w:t>повышенный</w:t>
            </w:r>
          </w:p>
        </w:tc>
        <w:tc>
          <w:tcPr>
            <w:tcW w:w="331" w:type="pct"/>
          </w:tcPr>
          <w:p w:rsidR="007068D8" w:rsidRDefault="00C979D4">
            <w:r>
              <w:t>30%</w:t>
            </w:r>
          </w:p>
        </w:tc>
        <w:tc>
          <w:tcPr>
            <w:tcW w:w="362" w:type="pct"/>
          </w:tcPr>
          <w:p w:rsidR="007068D8" w:rsidRDefault="007068D8"/>
        </w:tc>
        <w:tc>
          <w:tcPr>
            <w:tcW w:w="377" w:type="pct"/>
          </w:tcPr>
          <w:p w:rsidR="007068D8" w:rsidRDefault="007068D8"/>
        </w:tc>
        <w:tc>
          <w:tcPr>
            <w:tcW w:w="377" w:type="pct"/>
          </w:tcPr>
          <w:p w:rsidR="007068D8" w:rsidRDefault="007068D8"/>
        </w:tc>
        <w:tc>
          <w:tcPr>
            <w:tcW w:w="357" w:type="pct"/>
          </w:tcPr>
          <w:p w:rsidR="007068D8" w:rsidRDefault="007068D8"/>
        </w:tc>
      </w:tr>
      <w:tr w:rsidR="007068D8" w:rsidTr="006115A9">
        <w:tc>
          <w:tcPr>
            <w:tcW w:w="224" w:type="pct"/>
            <w:vMerge/>
            <w:shd w:val="clear" w:color="auto" w:fill="FFFFFF" w:themeFill="background1"/>
          </w:tcPr>
          <w:p w:rsidR="007068D8" w:rsidRDefault="007068D8"/>
        </w:tc>
        <w:tc>
          <w:tcPr>
            <w:tcW w:w="2406" w:type="pct"/>
            <w:vMerge/>
          </w:tcPr>
          <w:p w:rsidR="007068D8" w:rsidRDefault="007068D8">
            <w:pPr>
              <w:rPr>
                <w:rFonts w:eastAsia="MS Reference Sans Serif"/>
              </w:rPr>
            </w:pPr>
          </w:p>
        </w:tc>
        <w:tc>
          <w:tcPr>
            <w:tcW w:w="566" w:type="pct"/>
            <w:gridSpan w:val="2"/>
          </w:tcPr>
          <w:p w:rsidR="007068D8" w:rsidRDefault="007068D8" w:rsidP="003F1C82">
            <w:r>
              <w:t>базовый</w:t>
            </w:r>
          </w:p>
        </w:tc>
        <w:tc>
          <w:tcPr>
            <w:tcW w:w="331" w:type="pct"/>
          </w:tcPr>
          <w:p w:rsidR="007068D8" w:rsidRDefault="00BC3C36">
            <w:r>
              <w:t>60</w:t>
            </w:r>
            <w:r w:rsidR="00C979D4">
              <w:t>%</w:t>
            </w:r>
          </w:p>
        </w:tc>
        <w:tc>
          <w:tcPr>
            <w:tcW w:w="362" w:type="pct"/>
          </w:tcPr>
          <w:p w:rsidR="007068D8" w:rsidRDefault="007068D8"/>
        </w:tc>
        <w:tc>
          <w:tcPr>
            <w:tcW w:w="377" w:type="pct"/>
          </w:tcPr>
          <w:p w:rsidR="007068D8" w:rsidRDefault="007068D8"/>
        </w:tc>
        <w:tc>
          <w:tcPr>
            <w:tcW w:w="377" w:type="pct"/>
          </w:tcPr>
          <w:p w:rsidR="007068D8" w:rsidRDefault="007068D8"/>
        </w:tc>
        <w:tc>
          <w:tcPr>
            <w:tcW w:w="357" w:type="pct"/>
          </w:tcPr>
          <w:p w:rsidR="007068D8" w:rsidRDefault="007068D8"/>
        </w:tc>
      </w:tr>
      <w:tr w:rsidR="007068D8" w:rsidTr="006115A9">
        <w:tc>
          <w:tcPr>
            <w:tcW w:w="224" w:type="pct"/>
            <w:vMerge/>
            <w:shd w:val="clear" w:color="auto" w:fill="FFFFFF" w:themeFill="background1"/>
          </w:tcPr>
          <w:p w:rsidR="007068D8" w:rsidRDefault="007068D8"/>
        </w:tc>
        <w:tc>
          <w:tcPr>
            <w:tcW w:w="2406" w:type="pct"/>
            <w:vMerge/>
          </w:tcPr>
          <w:p w:rsidR="007068D8" w:rsidRDefault="007068D8">
            <w:pPr>
              <w:rPr>
                <w:rFonts w:eastAsia="MS Reference Sans Serif"/>
              </w:rPr>
            </w:pPr>
          </w:p>
        </w:tc>
        <w:tc>
          <w:tcPr>
            <w:tcW w:w="566" w:type="pct"/>
            <w:gridSpan w:val="2"/>
          </w:tcPr>
          <w:p w:rsidR="007068D8" w:rsidRDefault="007068D8" w:rsidP="003F1C82">
            <w:r>
              <w:t>ниже базового</w:t>
            </w:r>
          </w:p>
        </w:tc>
        <w:tc>
          <w:tcPr>
            <w:tcW w:w="331" w:type="pct"/>
          </w:tcPr>
          <w:p w:rsidR="007068D8" w:rsidRDefault="00C979D4">
            <w:r>
              <w:t>10%</w:t>
            </w:r>
          </w:p>
        </w:tc>
        <w:tc>
          <w:tcPr>
            <w:tcW w:w="362" w:type="pct"/>
          </w:tcPr>
          <w:p w:rsidR="007068D8" w:rsidRDefault="007068D8"/>
        </w:tc>
        <w:tc>
          <w:tcPr>
            <w:tcW w:w="377" w:type="pct"/>
          </w:tcPr>
          <w:p w:rsidR="007068D8" w:rsidRDefault="007068D8"/>
        </w:tc>
        <w:tc>
          <w:tcPr>
            <w:tcW w:w="377" w:type="pct"/>
          </w:tcPr>
          <w:p w:rsidR="007068D8" w:rsidRDefault="007068D8"/>
        </w:tc>
        <w:tc>
          <w:tcPr>
            <w:tcW w:w="357" w:type="pct"/>
          </w:tcPr>
          <w:p w:rsidR="007068D8" w:rsidRDefault="007068D8"/>
        </w:tc>
      </w:tr>
      <w:tr w:rsidR="007068D8" w:rsidTr="006115A9">
        <w:tc>
          <w:tcPr>
            <w:tcW w:w="224" w:type="pct"/>
            <w:vMerge/>
            <w:shd w:val="clear" w:color="auto" w:fill="FFFFFF" w:themeFill="background1"/>
          </w:tcPr>
          <w:p w:rsidR="007068D8" w:rsidRDefault="007068D8"/>
        </w:tc>
        <w:tc>
          <w:tcPr>
            <w:tcW w:w="2406" w:type="pct"/>
            <w:vMerge w:val="restart"/>
          </w:tcPr>
          <w:p w:rsidR="007068D8" w:rsidRDefault="007068D8" w:rsidP="00FC1224">
            <w:pPr>
              <w:rPr>
                <w:rFonts w:eastAsia="MS Reference Sans Serif"/>
              </w:rPr>
            </w:pPr>
            <w:r>
              <w:t xml:space="preserve">2.4. </w:t>
            </w:r>
            <w:r w:rsidRPr="00B1709F"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      </w:r>
          </w:p>
        </w:tc>
        <w:tc>
          <w:tcPr>
            <w:tcW w:w="566" w:type="pct"/>
            <w:gridSpan w:val="2"/>
          </w:tcPr>
          <w:p w:rsidR="007068D8" w:rsidRDefault="007068D8" w:rsidP="003F1C82">
            <w:r>
              <w:t>повышенный</w:t>
            </w:r>
          </w:p>
        </w:tc>
        <w:tc>
          <w:tcPr>
            <w:tcW w:w="331" w:type="pct"/>
          </w:tcPr>
          <w:p w:rsidR="007068D8" w:rsidRDefault="00C979D4">
            <w:r>
              <w:t>15%</w:t>
            </w:r>
          </w:p>
        </w:tc>
        <w:tc>
          <w:tcPr>
            <w:tcW w:w="362" w:type="pct"/>
          </w:tcPr>
          <w:p w:rsidR="007068D8" w:rsidRDefault="007068D8"/>
        </w:tc>
        <w:tc>
          <w:tcPr>
            <w:tcW w:w="377" w:type="pct"/>
          </w:tcPr>
          <w:p w:rsidR="007068D8" w:rsidRDefault="007068D8"/>
        </w:tc>
        <w:tc>
          <w:tcPr>
            <w:tcW w:w="377" w:type="pct"/>
          </w:tcPr>
          <w:p w:rsidR="007068D8" w:rsidRDefault="007068D8"/>
        </w:tc>
        <w:tc>
          <w:tcPr>
            <w:tcW w:w="357" w:type="pct"/>
          </w:tcPr>
          <w:p w:rsidR="007068D8" w:rsidRDefault="007068D8"/>
        </w:tc>
      </w:tr>
      <w:tr w:rsidR="007068D8" w:rsidTr="006115A9">
        <w:tc>
          <w:tcPr>
            <w:tcW w:w="224" w:type="pct"/>
            <w:vMerge w:val="restart"/>
            <w:tcBorders>
              <w:top w:val="nil"/>
            </w:tcBorders>
          </w:tcPr>
          <w:p w:rsidR="007068D8" w:rsidRDefault="007068D8"/>
        </w:tc>
        <w:tc>
          <w:tcPr>
            <w:tcW w:w="2406" w:type="pct"/>
            <w:vMerge/>
          </w:tcPr>
          <w:p w:rsidR="007068D8" w:rsidRDefault="007068D8" w:rsidP="00FC1224">
            <w:pPr>
              <w:rPr>
                <w:rFonts w:eastAsia="MS Reference Sans Serif"/>
              </w:rPr>
            </w:pPr>
          </w:p>
        </w:tc>
        <w:tc>
          <w:tcPr>
            <w:tcW w:w="566" w:type="pct"/>
            <w:gridSpan w:val="2"/>
          </w:tcPr>
          <w:p w:rsidR="007068D8" w:rsidRDefault="007068D8" w:rsidP="003F1C82">
            <w:r>
              <w:t>базовый</w:t>
            </w:r>
          </w:p>
        </w:tc>
        <w:tc>
          <w:tcPr>
            <w:tcW w:w="331" w:type="pct"/>
          </w:tcPr>
          <w:p w:rsidR="007068D8" w:rsidRDefault="00BC3C36">
            <w:r>
              <w:t>80</w:t>
            </w:r>
            <w:r w:rsidR="00C979D4">
              <w:t>%</w:t>
            </w:r>
          </w:p>
        </w:tc>
        <w:tc>
          <w:tcPr>
            <w:tcW w:w="362" w:type="pct"/>
          </w:tcPr>
          <w:p w:rsidR="007068D8" w:rsidRDefault="007068D8"/>
        </w:tc>
        <w:tc>
          <w:tcPr>
            <w:tcW w:w="377" w:type="pct"/>
          </w:tcPr>
          <w:p w:rsidR="007068D8" w:rsidRDefault="007068D8"/>
        </w:tc>
        <w:tc>
          <w:tcPr>
            <w:tcW w:w="377" w:type="pct"/>
          </w:tcPr>
          <w:p w:rsidR="007068D8" w:rsidRDefault="007068D8"/>
        </w:tc>
        <w:tc>
          <w:tcPr>
            <w:tcW w:w="357" w:type="pct"/>
          </w:tcPr>
          <w:p w:rsidR="007068D8" w:rsidRDefault="007068D8"/>
        </w:tc>
      </w:tr>
      <w:tr w:rsidR="007068D8" w:rsidTr="006115A9">
        <w:tc>
          <w:tcPr>
            <w:tcW w:w="224" w:type="pct"/>
            <w:vMerge/>
            <w:tcBorders>
              <w:top w:val="nil"/>
            </w:tcBorders>
          </w:tcPr>
          <w:p w:rsidR="007068D8" w:rsidRDefault="007068D8"/>
        </w:tc>
        <w:tc>
          <w:tcPr>
            <w:tcW w:w="2406" w:type="pct"/>
            <w:vMerge/>
          </w:tcPr>
          <w:p w:rsidR="007068D8" w:rsidRDefault="007068D8"/>
        </w:tc>
        <w:tc>
          <w:tcPr>
            <w:tcW w:w="566" w:type="pct"/>
            <w:gridSpan w:val="2"/>
          </w:tcPr>
          <w:p w:rsidR="007068D8" w:rsidRDefault="007068D8" w:rsidP="003F1C82">
            <w:r>
              <w:t>ниже базового</w:t>
            </w:r>
          </w:p>
        </w:tc>
        <w:tc>
          <w:tcPr>
            <w:tcW w:w="331" w:type="pct"/>
          </w:tcPr>
          <w:p w:rsidR="007068D8" w:rsidRDefault="00C979D4">
            <w:r>
              <w:t>5%</w:t>
            </w:r>
          </w:p>
        </w:tc>
        <w:tc>
          <w:tcPr>
            <w:tcW w:w="362" w:type="pct"/>
          </w:tcPr>
          <w:p w:rsidR="007068D8" w:rsidRDefault="007068D8"/>
        </w:tc>
        <w:tc>
          <w:tcPr>
            <w:tcW w:w="377" w:type="pct"/>
          </w:tcPr>
          <w:p w:rsidR="007068D8" w:rsidRDefault="007068D8"/>
        </w:tc>
        <w:tc>
          <w:tcPr>
            <w:tcW w:w="377" w:type="pct"/>
          </w:tcPr>
          <w:p w:rsidR="007068D8" w:rsidRDefault="007068D8"/>
        </w:tc>
        <w:tc>
          <w:tcPr>
            <w:tcW w:w="357" w:type="pct"/>
          </w:tcPr>
          <w:p w:rsidR="007068D8" w:rsidRDefault="007068D8"/>
        </w:tc>
      </w:tr>
      <w:tr w:rsidR="007068D8" w:rsidTr="006115A9">
        <w:tc>
          <w:tcPr>
            <w:tcW w:w="224" w:type="pct"/>
            <w:vMerge/>
            <w:tcBorders>
              <w:top w:val="nil"/>
            </w:tcBorders>
          </w:tcPr>
          <w:p w:rsidR="007068D8" w:rsidRDefault="007068D8"/>
        </w:tc>
        <w:tc>
          <w:tcPr>
            <w:tcW w:w="2406" w:type="pct"/>
            <w:vMerge w:val="restart"/>
          </w:tcPr>
          <w:p w:rsidR="007068D8" w:rsidRDefault="007068D8" w:rsidP="000175E8">
            <w:r>
              <w:t xml:space="preserve">2.5. </w:t>
            </w:r>
            <w:r w:rsidRPr="00B1709F">
              <w:t>Развитие мотивации к овладению культурой активного использования словарей и других поисковых систем</w:t>
            </w:r>
          </w:p>
        </w:tc>
        <w:tc>
          <w:tcPr>
            <w:tcW w:w="566" w:type="pct"/>
            <w:gridSpan w:val="2"/>
          </w:tcPr>
          <w:p w:rsidR="007068D8" w:rsidRDefault="007068D8" w:rsidP="003F1C82">
            <w:r>
              <w:t>повышенный</w:t>
            </w:r>
          </w:p>
        </w:tc>
        <w:tc>
          <w:tcPr>
            <w:tcW w:w="331" w:type="pct"/>
          </w:tcPr>
          <w:p w:rsidR="007068D8" w:rsidRDefault="00C979D4">
            <w:r>
              <w:t>10%</w:t>
            </w:r>
          </w:p>
        </w:tc>
        <w:tc>
          <w:tcPr>
            <w:tcW w:w="362" w:type="pct"/>
          </w:tcPr>
          <w:p w:rsidR="007068D8" w:rsidRDefault="007068D8"/>
        </w:tc>
        <w:tc>
          <w:tcPr>
            <w:tcW w:w="377" w:type="pct"/>
          </w:tcPr>
          <w:p w:rsidR="007068D8" w:rsidRDefault="007068D8"/>
        </w:tc>
        <w:tc>
          <w:tcPr>
            <w:tcW w:w="377" w:type="pct"/>
          </w:tcPr>
          <w:p w:rsidR="007068D8" w:rsidRDefault="007068D8"/>
        </w:tc>
        <w:tc>
          <w:tcPr>
            <w:tcW w:w="357" w:type="pct"/>
          </w:tcPr>
          <w:p w:rsidR="007068D8" w:rsidRDefault="007068D8"/>
        </w:tc>
      </w:tr>
      <w:tr w:rsidR="007068D8" w:rsidTr="006115A9">
        <w:tc>
          <w:tcPr>
            <w:tcW w:w="224" w:type="pct"/>
            <w:vMerge/>
            <w:tcBorders>
              <w:top w:val="nil"/>
            </w:tcBorders>
          </w:tcPr>
          <w:p w:rsidR="007068D8" w:rsidRDefault="007068D8"/>
        </w:tc>
        <w:tc>
          <w:tcPr>
            <w:tcW w:w="2406" w:type="pct"/>
            <w:vMerge/>
          </w:tcPr>
          <w:p w:rsidR="007068D8" w:rsidRDefault="007068D8" w:rsidP="000175E8"/>
        </w:tc>
        <w:tc>
          <w:tcPr>
            <w:tcW w:w="566" w:type="pct"/>
            <w:gridSpan w:val="2"/>
          </w:tcPr>
          <w:p w:rsidR="007068D8" w:rsidRDefault="007068D8" w:rsidP="003F1C82">
            <w:r>
              <w:t>базовый</w:t>
            </w:r>
          </w:p>
        </w:tc>
        <w:tc>
          <w:tcPr>
            <w:tcW w:w="331" w:type="pct"/>
          </w:tcPr>
          <w:p w:rsidR="007068D8" w:rsidRDefault="00BC3C36">
            <w:r>
              <w:t>74</w:t>
            </w:r>
            <w:r w:rsidR="00C979D4">
              <w:t>%</w:t>
            </w:r>
          </w:p>
        </w:tc>
        <w:tc>
          <w:tcPr>
            <w:tcW w:w="362" w:type="pct"/>
          </w:tcPr>
          <w:p w:rsidR="007068D8" w:rsidRDefault="007068D8"/>
        </w:tc>
        <w:tc>
          <w:tcPr>
            <w:tcW w:w="377" w:type="pct"/>
          </w:tcPr>
          <w:p w:rsidR="007068D8" w:rsidRDefault="007068D8"/>
        </w:tc>
        <w:tc>
          <w:tcPr>
            <w:tcW w:w="377" w:type="pct"/>
          </w:tcPr>
          <w:p w:rsidR="007068D8" w:rsidRDefault="007068D8"/>
        </w:tc>
        <w:tc>
          <w:tcPr>
            <w:tcW w:w="357" w:type="pct"/>
          </w:tcPr>
          <w:p w:rsidR="007068D8" w:rsidRDefault="007068D8"/>
        </w:tc>
      </w:tr>
      <w:tr w:rsidR="007068D8" w:rsidTr="006115A9">
        <w:tc>
          <w:tcPr>
            <w:tcW w:w="224" w:type="pct"/>
            <w:vMerge/>
            <w:tcBorders>
              <w:top w:val="nil"/>
            </w:tcBorders>
          </w:tcPr>
          <w:p w:rsidR="007068D8" w:rsidRDefault="007068D8"/>
        </w:tc>
        <w:tc>
          <w:tcPr>
            <w:tcW w:w="2406" w:type="pct"/>
            <w:vMerge/>
          </w:tcPr>
          <w:p w:rsidR="007068D8" w:rsidRDefault="007068D8"/>
        </w:tc>
        <w:tc>
          <w:tcPr>
            <w:tcW w:w="566" w:type="pct"/>
            <w:gridSpan w:val="2"/>
          </w:tcPr>
          <w:p w:rsidR="007068D8" w:rsidRDefault="007068D8" w:rsidP="003F1C82">
            <w:r>
              <w:t>ниже базового</w:t>
            </w:r>
          </w:p>
        </w:tc>
        <w:tc>
          <w:tcPr>
            <w:tcW w:w="331" w:type="pct"/>
          </w:tcPr>
          <w:p w:rsidR="007068D8" w:rsidRDefault="00BC3C36">
            <w:r>
              <w:t>16</w:t>
            </w:r>
            <w:r w:rsidR="00C979D4">
              <w:t>%</w:t>
            </w:r>
          </w:p>
        </w:tc>
        <w:tc>
          <w:tcPr>
            <w:tcW w:w="362" w:type="pct"/>
          </w:tcPr>
          <w:p w:rsidR="007068D8" w:rsidRDefault="007068D8"/>
        </w:tc>
        <w:tc>
          <w:tcPr>
            <w:tcW w:w="377" w:type="pct"/>
          </w:tcPr>
          <w:p w:rsidR="007068D8" w:rsidRDefault="007068D8"/>
        </w:tc>
        <w:tc>
          <w:tcPr>
            <w:tcW w:w="377" w:type="pct"/>
          </w:tcPr>
          <w:p w:rsidR="007068D8" w:rsidRDefault="007068D8"/>
        </w:tc>
        <w:tc>
          <w:tcPr>
            <w:tcW w:w="357" w:type="pct"/>
          </w:tcPr>
          <w:p w:rsidR="007068D8" w:rsidRDefault="007068D8"/>
        </w:tc>
      </w:tr>
      <w:tr w:rsidR="007068D8" w:rsidTr="006115A9">
        <w:tc>
          <w:tcPr>
            <w:tcW w:w="224" w:type="pct"/>
            <w:vMerge/>
            <w:tcBorders>
              <w:top w:val="nil"/>
            </w:tcBorders>
          </w:tcPr>
          <w:p w:rsidR="007068D8" w:rsidRDefault="007068D8"/>
        </w:tc>
        <w:tc>
          <w:tcPr>
            <w:tcW w:w="2406" w:type="pct"/>
          </w:tcPr>
          <w:p w:rsidR="007068D8" w:rsidRDefault="007068D8" w:rsidP="00AF20D0">
            <w:pPr>
              <w:jc w:val="right"/>
            </w:pPr>
            <w:r>
              <w:rPr>
                <w:rFonts w:eastAsia="MS Reference Sans Serif"/>
                <w:b/>
                <w:i/>
              </w:rPr>
              <w:t xml:space="preserve">ПОЗНАВАТЕЛЬНЫЕ </w:t>
            </w:r>
            <w:r w:rsidRPr="00B85021">
              <w:rPr>
                <w:rFonts w:eastAsia="MS Reference Sans Serif"/>
                <w:b/>
                <w:i/>
              </w:rPr>
              <w:t>УУД</w:t>
            </w:r>
            <w:r>
              <w:rPr>
                <w:rFonts w:eastAsia="MS Reference Sans Serif"/>
                <w:b/>
              </w:rPr>
              <w:t xml:space="preserve">               </w:t>
            </w:r>
            <w:r w:rsidRPr="00AD0A70">
              <w:rPr>
                <w:rFonts w:eastAsia="MS Reference Sans Serif"/>
                <w:b/>
              </w:rPr>
              <w:t>ИТОГО</w:t>
            </w:r>
          </w:p>
        </w:tc>
        <w:tc>
          <w:tcPr>
            <w:tcW w:w="566" w:type="pct"/>
            <w:gridSpan w:val="2"/>
          </w:tcPr>
          <w:p w:rsidR="007068D8" w:rsidRDefault="007068D8"/>
        </w:tc>
        <w:tc>
          <w:tcPr>
            <w:tcW w:w="331" w:type="pct"/>
          </w:tcPr>
          <w:p w:rsidR="007068D8" w:rsidRDefault="007068D8"/>
        </w:tc>
        <w:tc>
          <w:tcPr>
            <w:tcW w:w="362" w:type="pct"/>
          </w:tcPr>
          <w:p w:rsidR="007068D8" w:rsidRDefault="007068D8"/>
        </w:tc>
        <w:tc>
          <w:tcPr>
            <w:tcW w:w="377" w:type="pct"/>
          </w:tcPr>
          <w:p w:rsidR="007068D8" w:rsidRDefault="007068D8"/>
        </w:tc>
        <w:tc>
          <w:tcPr>
            <w:tcW w:w="377" w:type="pct"/>
          </w:tcPr>
          <w:p w:rsidR="007068D8" w:rsidRDefault="007068D8"/>
        </w:tc>
        <w:tc>
          <w:tcPr>
            <w:tcW w:w="357" w:type="pct"/>
          </w:tcPr>
          <w:p w:rsidR="007068D8" w:rsidRDefault="007068D8"/>
        </w:tc>
      </w:tr>
      <w:tr w:rsidR="007068D8" w:rsidTr="006115A9">
        <w:tc>
          <w:tcPr>
            <w:tcW w:w="224" w:type="pct"/>
            <w:vMerge/>
            <w:tcBorders>
              <w:top w:val="nil"/>
            </w:tcBorders>
          </w:tcPr>
          <w:p w:rsidR="007068D8" w:rsidRDefault="007068D8"/>
        </w:tc>
        <w:tc>
          <w:tcPr>
            <w:tcW w:w="2406" w:type="pct"/>
          </w:tcPr>
          <w:p w:rsidR="007068D8" w:rsidRPr="00F703F2" w:rsidRDefault="007068D8" w:rsidP="003F1C82">
            <w:pPr>
              <w:jc w:val="right"/>
              <w:rPr>
                <w:rFonts w:eastAsia="MS Reference Sans Serif"/>
                <w:b/>
              </w:rPr>
            </w:pPr>
            <w:r>
              <w:rPr>
                <w:rFonts w:eastAsia="MS Reference Sans Serif"/>
                <w:b/>
              </w:rPr>
              <w:t xml:space="preserve">(80-100%) </w:t>
            </w:r>
            <w:r w:rsidRPr="00B85021">
              <w:rPr>
                <w:rFonts w:eastAsia="MS Reference Sans Serif"/>
                <w:b/>
              </w:rPr>
              <w:t xml:space="preserve"> </w:t>
            </w:r>
            <w:r>
              <w:rPr>
                <w:rFonts w:eastAsia="MS Reference Sans Serif"/>
                <w:b/>
              </w:rPr>
              <w:t>выше базового</w:t>
            </w:r>
          </w:p>
        </w:tc>
        <w:tc>
          <w:tcPr>
            <w:tcW w:w="566" w:type="pct"/>
            <w:gridSpan w:val="2"/>
          </w:tcPr>
          <w:p w:rsidR="007068D8" w:rsidRDefault="007068D8" w:rsidP="003F1C82">
            <w:r>
              <w:t>повышенный</w:t>
            </w:r>
          </w:p>
        </w:tc>
        <w:tc>
          <w:tcPr>
            <w:tcW w:w="331" w:type="pct"/>
          </w:tcPr>
          <w:p w:rsidR="007068D8" w:rsidRDefault="00BC3C36">
            <w:r>
              <w:t>19</w:t>
            </w:r>
            <w:r w:rsidR="00C979D4">
              <w:t>%</w:t>
            </w:r>
          </w:p>
        </w:tc>
        <w:tc>
          <w:tcPr>
            <w:tcW w:w="362" w:type="pct"/>
          </w:tcPr>
          <w:p w:rsidR="007068D8" w:rsidRDefault="007068D8"/>
        </w:tc>
        <w:tc>
          <w:tcPr>
            <w:tcW w:w="377" w:type="pct"/>
          </w:tcPr>
          <w:p w:rsidR="007068D8" w:rsidRDefault="007068D8"/>
        </w:tc>
        <w:tc>
          <w:tcPr>
            <w:tcW w:w="377" w:type="pct"/>
          </w:tcPr>
          <w:p w:rsidR="007068D8" w:rsidRDefault="007068D8"/>
        </w:tc>
        <w:tc>
          <w:tcPr>
            <w:tcW w:w="357" w:type="pct"/>
          </w:tcPr>
          <w:p w:rsidR="007068D8" w:rsidRDefault="007068D8"/>
        </w:tc>
      </w:tr>
      <w:tr w:rsidR="007068D8" w:rsidTr="006115A9">
        <w:tc>
          <w:tcPr>
            <w:tcW w:w="224" w:type="pct"/>
            <w:vMerge/>
            <w:tcBorders>
              <w:top w:val="nil"/>
            </w:tcBorders>
          </w:tcPr>
          <w:p w:rsidR="007068D8" w:rsidRDefault="007068D8"/>
        </w:tc>
        <w:tc>
          <w:tcPr>
            <w:tcW w:w="2406" w:type="pct"/>
          </w:tcPr>
          <w:p w:rsidR="007068D8" w:rsidRPr="00F703F2" w:rsidRDefault="007068D8" w:rsidP="003F1C82">
            <w:pPr>
              <w:jc w:val="right"/>
              <w:rPr>
                <w:rFonts w:eastAsia="MS Reference Sans Serif"/>
                <w:b/>
              </w:rPr>
            </w:pPr>
            <w:r>
              <w:rPr>
                <w:rFonts w:eastAsia="MS Reference Sans Serif"/>
                <w:b/>
              </w:rPr>
              <w:t>(50-79%) базовый</w:t>
            </w:r>
            <w:r w:rsidRPr="00B85021">
              <w:rPr>
                <w:rFonts w:eastAsia="MS Reference Sans Serif"/>
                <w:b/>
              </w:rPr>
              <w:t xml:space="preserve"> уровень</w:t>
            </w:r>
          </w:p>
        </w:tc>
        <w:tc>
          <w:tcPr>
            <w:tcW w:w="566" w:type="pct"/>
            <w:gridSpan w:val="2"/>
          </w:tcPr>
          <w:p w:rsidR="007068D8" w:rsidRDefault="007068D8" w:rsidP="003F1C82">
            <w:r>
              <w:t>базовый</w:t>
            </w:r>
          </w:p>
        </w:tc>
        <w:tc>
          <w:tcPr>
            <w:tcW w:w="331" w:type="pct"/>
          </w:tcPr>
          <w:p w:rsidR="007068D8" w:rsidRDefault="00BC3C36">
            <w:r>
              <w:t>58</w:t>
            </w:r>
            <w:r w:rsidR="00C979D4">
              <w:t>%</w:t>
            </w:r>
          </w:p>
        </w:tc>
        <w:tc>
          <w:tcPr>
            <w:tcW w:w="362" w:type="pct"/>
          </w:tcPr>
          <w:p w:rsidR="007068D8" w:rsidRDefault="007068D8"/>
        </w:tc>
        <w:tc>
          <w:tcPr>
            <w:tcW w:w="377" w:type="pct"/>
          </w:tcPr>
          <w:p w:rsidR="007068D8" w:rsidRDefault="007068D8"/>
        </w:tc>
        <w:tc>
          <w:tcPr>
            <w:tcW w:w="377" w:type="pct"/>
          </w:tcPr>
          <w:p w:rsidR="007068D8" w:rsidRDefault="007068D8"/>
        </w:tc>
        <w:tc>
          <w:tcPr>
            <w:tcW w:w="357" w:type="pct"/>
          </w:tcPr>
          <w:p w:rsidR="007068D8" w:rsidRDefault="007068D8"/>
        </w:tc>
      </w:tr>
      <w:tr w:rsidR="007068D8" w:rsidTr="006115A9">
        <w:tc>
          <w:tcPr>
            <w:tcW w:w="224" w:type="pct"/>
            <w:vMerge/>
            <w:tcBorders>
              <w:top w:val="nil"/>
            </w:tcBorders>
          </w:tcPr>
          <w:p w:rsidR="007068D8" w:rsidRDefault="007068D8"/>
        </w:tc>
        <w:tc>
          <w:tcPr>
            <w:tcW w:w="2406" w:type="pct"/>
          </w:tcPr>
          <w:p w:rsidR="007068D8" w:rsidRDefault="007068D8" w:rsidP="003F1C82">
            <w:pPr>
              <w:jc w:val="right"/>
            </w:pPr>
            <w:r>
              <w:rPr>
                <w:rFonts w:eastAsia="MS Reference Sans Serif"/>
                <w:b/>
              </w:rPr>
              <w:t>(менее  50%)</w:t>
            </w:r>
            <w:r w:rsidRPr="00B85021">
              <w:rPr>
                <w:rFonts w:eastAsia="MS Reference Sans Serif"/>
                <w:b/>
              </w:rPr>
              <w:t xml:space="preserve"> </w:t>
            </w:r>
            <w:r>
              <w:rPr>
                <w:rFonts w:eastAsia="MS Reference Sans Serif"/>
                <w:b/>
              </w:rPr>
              <w:t>ниже базового</w:t>
            </w:r>
          </w:p>
        </w:tc>
        <w:tc>
          <w:tcPr>
            <w:tcW w:w="566" w:type="pct"/>
            <w:gridSpan w:val="2"/>
          </w:tcPr>
          <w:p w:rsidR="007068D8" w:rsidRDefault="007068D8" w:rsidP="003F1C82">
            <w:r>
              <w:t>ниже базового</w:t>
            </w:r>
          </w:p>
        </w:tc>
        <w:tc>
          <w:tcPr>
            <w:tcW w:w="331" w:type="pct"/>
          </w:tcPr>
          <w:p w:rsidR="007068D8" w:rsidRDefault="00BC3C36">
            <w:r>
              <w:t>13</w:t>
            </w:r>
            <w:r w:rsidR="00C979D4">
              <w:t>%</w:t>
            </w:r>
          </w:p>
        </w:tc>
        <w:tc>
          <w:tcPr>
            <w:tcW w:w="362" w:type="pct"/>
          </w:tcPr>
          <w:p w:rsidR="007068D8" w:rsidRDefault="007068D8"/>
        </w:tc>
        <w:tc>
          <w:tcPr>
            <w:tcW w:w="377" w:type="pct"/>
          </w:tcPr>
          <w:p w:rsidR="007068D8" w:rsidRDefault="007068D8"/>
        </w:tc>
        <w:tc>
          <w:tcPr>
            <w:tcW w:w="377" w:type="pct"/>
          </w:tcPr>
          <w:p w:rsidR="007068D8" w:rsidRDefault="007068D8"/>
        </w:tc>
        <w:tc>
          <w:tcPr>
            <w:tcW w:w="357" w:type="pct"/>
          </w:tcPr>
          <w:p w:rsidR="007068D8" w:rsidRDefault="007068D8"/>
        </w:tc>
      </w:tr>
      <w:tr w:rsidR="002754D8" w:rsidTr="006115A9">
        <w:tc>
          <w:tcPr>
            <w:tcW w:w="224" w:type="pct"/>
            <w:shd w:val="clear" w:color="auto" w:fill="EEECE1" w:themeFill="background2"/>
          </w:tcPr>
          <w:p w:rsidR="002754D8" w:rsidRDefault="00AF20D0">
            <w:r>
              <w:t>3</w:t>
            </w:r>
          </w:p>
        </w:tc>
        <w:tc>
          <w:tcPr>
            <w:tcW w:w="2406" w:type="pct"/>
            <w:shd w:val="clear" w:color="auto" w:fill="EEECE1" w:themeFill="background2"/>
          </w:tcPr>
          <w:p w:rsidR="002754D8" w:rsidRDefault="00AF20D0">
            <w:r w:rsidRPr="00AA152A">
              <w:rPr>
                <w:b/>
                <w:i/>
              </w:rPr>
              <w:t>КОММУНИКАТИВНЫЕ УУД</w:t>
            </w:r>
          </w:p>
        </w:tc>
        <w:tc>
          <w:tcPr>
            <w:tcW w:w="566" w:type="pct"/>
            <w:gridSpan w:val="2"/>
            <w:shd w:val="clear" w:color="auto" w:fill="EEECE1" w:themeFill="background2"/>
          </w:tcPr>
          <w:p w:rsidR="002754D8" w:rsidRDefault="002754D8"/>
        </w:tc>
        <w:tc>
          <w:tcPr>
            <w:tcW w:w="331" w:type="pct"/>
            <w:shd w:val="clear" w:color="auto" w:fill="EEECE1" w:themeFill="background2"/>
          </w:tcPr>
          <w:p w:rsidR="002754D8" w:rsidRDefault="002754D8"/>
        </w:tc>
        <w:tc>
          <w:tcPr>
            <w:tcW w:w="362" w:type="pct"/>
            <w:shd w:val="clear" w:color="auto" w:fill="EEECE1" w:themeFill="background2"/>
          </w:tcPr>
          <w:p w:rsidR="002754D8" w:rsidRDefault="002754D8"/>
        </w:tc>
        <w:tc>
          <w:tcPr>
            <w:tcW w:w="377" w:type="pct"/>
            <w:shd w:val="clear" w:color="auto" w:fill="EEECE1" w:themeFill="background2"/>
          </w:tcPr>
          <w:p w:rsidR="002754D8" w:rsidRDefault="002754D8"/>
        </w:tc>
        <w:tc>
          <w:tcPr>
            <w:tcW w:w="377" w:type="pct"/>
            <w:shd w:val="clear" w:color="auto" w:fill="EEECE1" w:themeFill="background2"/>
          </w:tcPr>
          <w:p w:rsidR="002754D8" w:rsidRDefault="002754D8"/>
        </w:tc>
        <w:tc>
          <w:tcPr>
            <w:tcW w:w="357" w:type="pct"/>
            <w:shd w:val="clear" w:color="auto" w:fill="EEECE1" w:themeFill="background2"/>
          </w:tcPr>
          <w:p w:rsidR="002754D8" w:rsidRDefault="002754D8"/>
        </w:tc>
      </w:tr>
      <w:tr w:rsidR="007068D8" w:rsidTr="006115A9">
        <w:tc>
          <w:tcPr>
            <w:tcW w:w="224" w:type="pct"/>
            <w:vMerge w:val="restart"/>
          </w:tcPr>
          <w:p w:rsidR="007068D8" w:rsidRDefault="007068D8"/>
        </w:tc>
        <w:tc>
          <w:tcPr>
            <w:tcW w:w="2406" w:type="pct"/>
            <w:vMerge w:val="restart"/>
          </w:tcPr>
          <w:p w:rsidR="007068D8" w:rsidRDefault="007068D8">
            <w:r>
              <w:t xml:space="preserve">3.1. </w:t>
            </w:r>
            <w:r w:rsidRPr="00D87E09"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      </w:r>
          </w:p>
        </w:tc>
        <w:tc>
          <w:tcPr>
            <w:tcW w:w="566" w:type="pct"/>
            <w:gridSpan w:val="2"/>
          </w:tcPr>
          <w:p w:rsidR="007068D8" w:rsidRDefault="007068D8" w:rsidP="003F1C82">
            <w:r>
              <w:t>повышенный</w:t>
            </w:r>
          </w:p>
        </w:tc>
        <w:tc>
          <w:tcPr>
            <w:tcW w:w="331" w:type="pct"/>
          </w:tcPr>
          <w:p w:rsidR="007068D8" w:rsidRDefault="00C979D4">
            <w:r>
              <w:t>10%</w:t>
            </w:r>
          </w:p>
        </w:tc>
        <w:tc>
          <w:tcPr>
            <w:tcW w:w="362" w:type="pct"/>
          </w:tcPr>
          <w:p w:rsidR="007068D8" w:rsidRDefault="007068D8"/>
        </w:tc>
        <w:tc>
          <w:tcPr>
            <w:tcW w:w="377" w:type="pct"/>
          </w:tcPr>
          <w:p w:rsidR="007068D8" w:rsidRDefault="007068D8"/>
        </w:tc>
        <w:tc>
          <w:tcPr>
            <w:tcW w:w="377" w:type="pct"/>
          </w:tcPr>
          <w:p w:rsidR="007068D8" w:rsidRDefault="007068D8"/>
        </w:tc>
        <w:tc>
          <w:tcPr>
            <w:tcW w:w="357" w:type="pct"/>
          </w:tcPr>
          <w:p w:rsidR="007068D8" w:rsidRDefault="007068D8"/>
        </w:tc>
      </w:tr>
      <w:tr w:rsidR="007068D8" w:rsidTr="006115A9">
        <w:tc>
          <w:tcPr>
            <w:tcW w:w="224" w:type="pct"/>
            <w:vMerge/>
          </w:tcPr>
          <w:p w:rsidR="007068D8" w:rsidRDefault="007068D8"/>
        </w:tc>
        <w:tc>
          <w:tcPr>
            <w:tcW w:w="2406" w:type="pct"/>
            <w:vMerge/>
          </w:tcPr>
          <w:p w:rsidR="007068D8" w:rsidRDefault="007068D8"/>
        </w:tc>
        <w:tc>
          <w:tcPr>
            <w:tcW w:w="566" w:type="pct"/>
            <w:gridSpan w:val="2"/>
          </w:tcPr>
          <w:p w:rsidR="007068D8" w:rsidRDefault="007068D8" w:rsidP="003F1C82">
            <w:r>
              <w:t>базовый</w:t>
            </w:r>
          </w:p>
        </w:tc>
        <w:tc>
          <w:tcPr>
            <w:tcW w:w="331" w:type="pct"/>
          </w:tcPr>
          <w:p w:rsidR="007068D8" w:rsidRDefault="00BC3C36">
            <w:r>
              <w:t>8</w:t>
            </w:r>
            <w:r w:rsidR="00C979D4">
              <w:t>0%</w:t>
            </w:r>
          </w:p>
        </w:tc>
        <w:tc>
          <w:tcPr>
            <w:tcW w:w="362" w:type="pct"/>
          </w:tcPr>
          <w:p w:rsidR="007068D8" w:rsidRDefault="007068D8"/>
        </w:tc>
        <w:tc>
          <w:tcPr>
            <w:tcW w:w="377" w:type="pct"/>
          </w:tcPr>
          <w:p w:rsidR="007068D8" w:rsidRDefault="007068D8"/>
        </w:tc>
        <w:tc>
          <w:tcPr>
            <w:tcW w:w="377" w:type="pct"/>
          </w:tcPr>
          <w:p w:rsidR="007068D8" w:rsidRDefault="007068D8"/>
        </w:tc>
        <w:tc>
          <w:tcPr>
            <w:tcW w:w="357" w:type="pct"/>
          </w:tcPr>
          <w:p w:rsidR="007068D8" w:rsidRDefault="007068D8"/>
        </w:tc>
      </w:tr>
      <w:tr w:rsidR="007068D8" w:rsidTr="006115A9">
        <w:tc>
          <w:tcPr>
            <w:tcW w:w="224" w:type="pct"/>
            <w:vMerge/>
          </w:tcPr>
          <w:p w:rsidR="007068D8" w:rsidRDefault="007068D8"/>
        </w:tc>
        <w:tc>
          <w:tcPr>
            <w:tcW w:w="2406" w:type="pct"/>
            <w:vMerge/>
          </w:tcPr>
          <w:p w:rsidR="007068D8" w:rsidRDefault="007068D8"/>
        </w:tc>
        <w:tc>
          <w:tcPr>
            <w:tcW w:w="566" w:type="pct"/>
            <w:gridSpan w:val="2"/>
          </w:tcPr>
          <w:p w:rsidR="007068D8" w:rsidRDefault="007068D8" w:rsidP="003F1C82">
            <w:r>
              <w:t>ниже базового</w:t>
            </w:r>
          </w:p>
        </w:tc>
        <w:tc>
          <w:tcPr>
            <w:tcW w:w="331" w:type="pct"/>
          </w:tcPr>
          <w:p w:rsidR="007068D8" w:rsidRDefault="00C979D4">
            <w:r>
              <w:t>10%</w:t>
            </w:r>
          </w:p>
        </w:tc>
        <w:tc>
          <w:tcPr>
            <w:tcW w:w="362" w:type="pct"/>
          </w:tcPr>
          <w:p w:rsidR="007068D8" w:rsidRDefault="007068D8"/>
        </w:tc>
        <w:tc>
          <w:tcPr>
            <w:tcW w:w="377" w:type="pct"/>
          </w:tcPr>
          <w:p w:rsidR="007068D8" w:rsidRDefault="007068D8"/>
        </w:tc>
        <w:tc>
          <w:tcPr>
            <w:tcW w:w="377" w:type="pct"/>
          </w:tcPr>
          <w:p w:rsidR="007068D8" w:rsidRDefault="007068D8"/>
        </w:tc>
        <w:tc>
          <w:tcPr>
            <w:tcW w:w="357" w:type="pct"/>
          </w:tcPr>
          <w:p w:rsidR="007068D8" w:rsidRDefault="007068D8"/>
        </w:tc>
      </w:tr>
      <w:tr w:rsidR="007068D8" w:rsidTr="006115A9">
        <w:tc>
          <w:tcPr>
            <w:tcW w:w="224" w:type="pct"/>
            <w:vMerge/>
          </w:tcPr>
          <w:p w:rsidR="007068D8" w:rsidRDefault="007068D8"/>
        </w:tc>
        <w:tc>
          <w:tcPr>
            <w:tcW w:w="2406" w:type="pct"/>
            <w:vMerge w:val="restart"/>
          </w:tcPr>
          <w:p w:rsidR="007068D8" w:rsidRDefault="007068D8" w:rsidP="003F1C82">
            <w:r>
              <w:t xml:space="preserve">3.2. </w:t>
            </w:r>
            <w:r w:rsidRPr="00D87E09">
      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</w:t>
            </w:r>
          </w:p>
          <w:p w:rsidR="007068D8" w:rsidRPr="00D87E09" w:rsidRDefault="007068D8" w:rsidP="003F1C82">
            <w:r w:rsidRPr="00D87E09">
              <w:lastRenderedPageBreak/>
              <w:t>речью</w:t>
            </w:r>
          </w:p>
        </w:tc>
        <w:tc>
          <w:tcPr>
            <w:tcW w:w="566" w:type="pct"/>
            <w:gridSpan w:val="2"/>
          </w:tcPr>
          <w:p w:rsidR="007068D8" w:rsidRDefault="007068D8" w:rsidP="003F1C82">
            <w:r>
              <w:lastRenderedPageBreak/>
              <w:t>повышенный</w:t>
            </w:r>
          </w:p>
        </w:tc>
        <w:tc>
          <w:tcPr>
            <w:tcW w:w="331" w:type="pct"/>
          </w:tcPr>
          <w:p w:rsidR="007068D8" w:rsidRDefault="00C979D4">
            <w:r>
              <w:t>20%</w:t>
            </w:r>
          </w:p>
        </w:tc>
        <w:tc>
          <w:tcPr>
            <w:tcW w:w="362" w:type="pct"/>
          </w:tcPr>
          <w:p w:rsidR="007068D8" w:rsidRDefault="007068D8"/>
        </w:tc>
        <w:tc>
          <w:tcPr>
            <w:tcW w:w="377" w:type="pct"/>
          </w:tcPr>
          <w:p w:rsidR="007068D8" w:rsidRDefault="007068D8"/>
        </w:tc>
        <w:tc>
          <w:tcPr>
            <w:tcW w:w="377" w:type="pct"/>
          </w:tcPr>
          <w:p w:rsidR="007068D8" w:rsidRDefault="007068D8"/>
        </w:tc>
        <w:tc>
          <w:tcPr>
            <w:tcW w:w="357" w:type="pct"/>
          </w:tcPr>
          <w:p w:rsidR="007068D8" w:rsidRDefault="007068D8"/>
        </w:tc>
      </w:tr>
      <w:tr w:rsidR="007068D8" w:rsidTr="006115A9">
        <w:tc>
          <w:tcPr>
            <w:tcW w:w="224" w:type="pct"/>
            <w:vMerge/>
          </w:tcPr>
          <w:p w:rsidR="007068D8" w:rsidRDefault="007068D8"/>
        </w:tc>
        <w:tc>
          <w:tcPr>
            <w:tcW w:w="2406" w:type="pct"/>
            <w:vMerge/>
          </w:tcPr>
          <w:p w:rsidR="007068D8" w:rsidRDefault="007068D8" w:rsidP="003F1C82"/>
        </w:tc>
        <w:tc>
          <w:tcPr>
            <w:tcW w:w="566" w:type="pct"/>
            <w:gridSpan w:val="2"/>
          </w:tcPr>
          <w:p w:rsidR="007068D8" w:rsidRDefault="007068D8" w:rsidP="003F1C82">
            <w:r>
              <w:t>базовый</w:t>
            </w:r>
          </w:p>
        </w:tc>
        <w:tc>
          <w:tcPr>
            <w:tcW w:w="331" w:type="pct"/>
          </w:tcPr>
          <w:p w:rsidR="007068D8" w:rsidRDefault="00BC3C36">
            <w:r>
              <w:t>7</w:t>
            </w:r>
            <w:r w:rsidR="00C979D4">
              <w:t>5%</w:t>
            </w:r>
          </w:p>
        </w:tc>
        <w:tc>
          <w:tcPr>
            <w:tcW w:w="362" w:type="pct"/>
          </w:tcPr>
          <w:p w:rsidR="007068D8" w:rsidRDefault="007068D8"/>
        </w:tc>
        <w:tc>
          <w:tcPr>
            <w:tcW w:w="377" w:type="pct"/>
          </w:tcPr>
          <w:p w:rsidR="007068D8" w:rsidRDefault="007068D8"/>
        </w:tc>
        <w:tc>
          <w:tcPr>
            <w:tcW w:w="377" w:type="pct"/>
          </w:tcPr>
          <w:p w:rsidR="007068D8" w:rsidRDefault="007068D8"/>
        </w:tc>
        <w:tc>
          <w:tcPr>
            <w:tcW w:w="357" w:type="pct"/>
          </w:tcPr>
          <w:p w:rsidR="007068D8" w:rsidRDefault="007068D8"/>
        </w:tc>
      </w:tr>
      <w:tr w:rsidR="007068D8" w:rsidTr="006115A9">
        <w:tc>
          <w:tcPr>
            <w:tcW w:w="224" w:type="pct"/>
            <w:vMerge/>
          </w:tcPr>
          <w:p w:rsidR="007068D8" w:rsidRDefault="007068D8"/>
        </w:tc>
        <w:tc>
          <w:tcPr>
            <w:tcW w:w="2406" w:type="pct"/>
            <w:vMerge/>
          </w:tcPr>
          <w:p w:rsidR="007068D8" w:rsidRDefault="007068D8" w:rsidP="003F1C82"/>
        </w:tc>
        <w:tc>
          <w:tcPr>
            <w:tcW w:w="566" w:type="pct"/>
            <w:gridSpan w:val="2"/>
          </w:tcPr>
          <w:p w:rsidR="007068D8" w:rsidRDefault="007068D8" w:rsidP="003F1C82">
            <w:r>
              <w:t>ниже базового</w:t>
            </w:r>
          </w:p>
        </w:tc>
        <w:tc>
          <w:tcPr>
            <w:tcW w:w="331" w:type="pct"/>
          </w:tcPr>
          <w:p w:rsidR="007068D8" w:rsidRDefault="00C979D4">
            <w:r>
              <w:t>5%</w:t>
            </w:r>
          </w:p>
        </w:tc>
        <w:tc>
          <w:tcPr>
            <w:tcW w:w="362" w:type="pct"/>
          </w:tcPr>
          <w:p w:rsidR="007068D8" w:rsidRDefault="007068D8"/>
        </w:tc>
        <w:tc>
          <w:tcPr>
            <w:tcW w:w="377" w:type="pct"/>
          </w:tcPr>
          <w:p w:rsidR="007068D8" w:rsidRDefault="007068D8"/>
        </w:tc>
        <w:tc>
          <w:tcPr>
            <w:tcW w:w="377" w:type="pct"/>
          </w:tcPr>
          <w:p w:rsidR="007068D8" w:rsidRDefault="007068D8"/>
        </w:tc>
        <w:tc>
          <w:tcPr>
            <w:tcW w:w="357" w:type="pct"/>
          </w:tcPr>
          <w:p w:rsidR="007068D8" w:rsidRDefault="007068D8"/>
        </w:tc>
      </w:tr>
      <w:tr w:rsidR="007068D8" w:rsidTr="006115A9">
        <w:tc>
          <w:tcPr>
            <w:tcW w:w="224" w:type="pct"/>
            <w:vMerge/>
          </w:tcPr>
          <w:p w:rsidR="007068D8" w:rsidRDefault="007068D8"/>
        </w:tc>
        <w:tc>
          <w:tcPr>
            <w:tcW w:w="2406" w:type="pct"/>
            <w:vMerge w:val="restart"/>
          </w:tcPr>
          <w:p w:rsidR="007068D8" w:rsidRPr="00D87E09" w:rsidRDefault="007068D8" w:rsidP="003F1C82">
            <w:r>
              <w:t xml:space="preserve">3.3. </w:t>
            </w:r>
            <w:r w:rsidRPr="00D87E09">
              <w:t>Формирование и развитие компетентности в области использования информационно-коммуникационных технологий (далее – ИКТ)</w:t>
            </w:r>
          </w:p>
        </w:tc>
        <w:tc>
          <w:tcPr>
            <w:tcW w:w="566" w:type="pct"/>
            <w:gridSpan w:val="2"/>
          </w:tcPr>
          <w:p w:rsidR="007068D8" w:rsidRDefault="007068D8" w:rsidP="003F1C82">
            <w:r>
              <w:t>повышенный</w:t>
            </w:r>
          </w:p>
        </w:tc>
        <w:tc>
          <w:tcPr>
            <w:tcW w:w="331" w:type="pct"/>
          </w:tcPr>
          <w:p w:rsidR="007068D8" w:rsidRDefault="00C979D4">
            <w:r>
              <w:t>50%</w:t>
            </w:r>
          </w:p>
        </w:tc>
        <w:tc>
          <w:tcPr>
            <w:tcW w:w="362" w:type="pct"/>
          </w:tcPr>
          <w:p w:rsidR="007068D8" w:rsidRDefault="007068D8"/>
        </w:tc>
        <w:tc>
          <w:tcPr>
            <w:tcW w:w="377" w:type="pct"/>
          </w:tcPr>
          <w:p w:rsidR="007068D8" w:rsidRDefault="007068D8"/>
        </w:tc>
        <w:tc>
          <w:tcPr>
            <w:tcW w:w="377" w:type="pct"/>
          </w:tcPr>
          <w:p w:rsidR="007068D8" w:rsidRDefault="007068D8"/>
        </w:tc>
        <w:tc>
          <w:tcPr>
            <w:tcW w:w="357" w:type="pct"/>
          </w:tcPr>
          <w:p w:rsidR="007068D8" w:rsidRDefault="007068D8"/>
        </w:tc>
      </w:tr>
      <w:tr w:rsidR="007068D8" w:rsidTr="006115A9">
        <w:tc>
          <w:tcPr>
            <w:tcW w:w="224" w:type="pct"/>
            <w:vMerge/>
          </w:tcPr>
          <w:p w:rsidR="007068D8" w:rsidRDefault="007068D8"/>
        </w:tc>
        <w:tc>
          <w:tcPr>
            <w:tcW w:w="2406" w:type="pct"/>
            <w:vMerge/>
          </w:tcPr>
          <w:p w:rsidR="007068D8" w:rsidRDefault="007068D8" w:rsidP="003F1C82"/>
        </w:tc>
        <w:tc>
          <w:tcPr>
            <w:tcW w:w="566" w:type="pct"/>
            <w:gridSpan w:val="2"/>
          </w:tcPr>
          <w:p w:rsidR="007068D8" w:rsidRDefault="007068D8" w:rsidP="003F1C82">
            <w:r>
              <w:t>базовый</w:t>
            </w:r>
          </w:p>
        </w:tc>
        <w:tc>
          <w:tcPr>
            <w:tcW w:w="331" w:type="pct"/>
          </w:tcPr>
          <w:p w:rsidR="007068D8" w:rsidRDefault="00BC3C36">
            <w:r>
              <w:t>48</w:t>
            </w:r>
            <w:r w:rsidR="00C979D4">
              <w:t>%</w:t>
            </w:r>
          </w:p>
        </w:tc>
        <w:tc>
          <w:tcPr>
            <w:tcW w:w="362" w:type="pct"/>
          </w:tcPr>
          <w:p w:rsidR="007068D8" w:rsidRDefault="007068D8"/>
        </w:tc>
        <w:tc>
          <w:tcPr>
            <w:tcW w:w="377" w:type="pct"/>
          </w:tcPr>
          <w:p w:rsidR="007068D8" w:rsidRDefault="007068D8"/>
        </w:tc>
        <w:tc>
          <w:tcPr>
            <w:tcW w:w="377" w:type="pct"/>
          </w:tcPr>
          <w:p w:rsidR="007068D8" w:rsidRDefault="007068D8"/>
        </w:tc>
        <w:tc>
          <w:tcPr>
            <w:tcW w:w="357" w:type="pct"/>
          </w:tcPr>
          <w:p w:rsidR="007068D8" w:rsidRDefault="007068D8"/>
        </w:tc>
      </w:tr>
      <w:tr w:rsidR="007068D8" w:rsidTr="006115A9">
        <w:tc>
          <w:tcPr>
            <w:tcW w:w="224" w:type="pct"/>
            <w:vMerge/>
          </w:tcPr>
          <w:p w:rsidR="007068D8" w:rsidRDefault="007068D8"/>
        </w:tc>
        <w:tc>
          <w:tcPr>
            <w:tcW w:w="2406" w:type="pct"/>
            <w:vMerge/>
          </w:tcPr>
          <w:p w:rsidR="007068D8" w:rsidRDefault="007068D8" w:rsidP="003F1C82"/>
        </w:tc>
        <w:tc>
          <w:tcPr>
            <w:tcW w:w="566" w:type="pct"/>
            <w:gridSpan w:val="2"/>
          </w:tcPr>
          <w:p w:rsidR="007068D8" w:rsidRDefault="007068D8" w:rsidP="003F1C82">
            <w:r>
              <w:t>ниже базового</w:t>
            </w:r>
          </w:p>
        </w:tc>
        <w:tc>
          <w:tcPr>
            <w:tcW w:w="331" w:type="pct"/>
          </w:tcPr>
          <w:p w:rsidR="007068D8" w:rsidRDefault="00BC3C36">
            <w:r>
              <w:t>2</w:t>
            </w:r>
            <w:r w:rsidR="00C979D4">
              <w:t>%</w:t>
            </w:r>
          </w:p>
        </w:tc>
        <w:tc>
          <w:tcPr>
            <w:tcW w:w="362" w:type="pct"/>
          </w:tcPr>
          <w:p w:rsidR="007068D8" w:rsidRDefault="007068D8"/>
        </w:tc>
        <w:tc>
          <w:tcPr>
            <w:tcW w:w="377" w:type="pct"/>
          </w:tcPr>
          <w:p w:rsidR="007068D8" w:rsidRDefault="007068D8"/>
        </w:tc>
        <w:tc>
          <w:tcPr>
            <w:tcW w:w="377" w:type="pct"/>
          </w:tcPr>
          <w:p w:rsidR="007068D8" w:rsidRDefault="007068D8"/>
        </w:tc>
        <w:tc>
          <w:tcPr>
            <w:tcW w:w="357" w:type="pct"/>
          </w:tcPr>
          <w:p w:rsidR="007068D8" w:rsidRDefault="007068D8"/>
        </w:tc>
      </w:tr>
      <w:tr w:rsidR="007068D8" w:rsidTr="006115A9">
        <w:tc>
          <w:tcPr>
            <w:tcW w:w="224" w:type="pct"/>
            <w:vMerge/>
          </w:tcPr>
          <w:p w:rsidR="007068D8" w:rsidRDefault="007068D8"/>
        </w:tc>
        <w:tc>
          <w:tcPr>
            <w:tcW w:w="2406" w:type="pct"/>
          </w:tcPr>
          <w:p w:rsidR="007068D8" w:rsidRDefault="007068D8" w:rsidP="003F1C82">
            <w:pPr>
              <w:jc w:val="right"/>
            </w:pPr>
            <w:r>
              <w:rPr>
                <w:rFonts w:eastAsia="MS Reference Sans Serif"/>
                <w:b/>
                <w:i/>
              </w:rPr>
              <w:t xml:space="preserve">КОММУНИКАТИВНЫЕ </w:t>
            </w:r>
            <w:r w:rsidRPr="00B85021">
              <w:rPr>
                <w:rFonts w:eastAsia="MS Reference Sans Serif"/>
                <w:b/>
                <w:i/>
              </w:rPr>
              <w:t>УУД</w:t>
            </w:r>
            <w:r>
              <w:rPr>
                <w:rFonts w:eastAsia="MS Reference Sans Serif"/>
                <w:b/>
              </w:rPr>
              <w:t xml:space="preserve">               </w:t>
            </w:r>
            <w:r w:rsidRPr="00AD0A70">
              <w:rPr>
                <w:rFonts w:eastAsia="MS Reference Sans Serif"/>
                <w:b/>
              </w:rPr>
              <w:t>ИТОГО</w:t>
            </w:r>
          </w:p>
        </w:tc>
        <w:tc>
          <w:tcPr>
            <w:tcW w:w="566" w:type="pct"/>
            <w:gridSpan w:val="2"/>
          </w:tcPr>
          <w:p w:rsidR="007068D8" w:rsidRDefault="007068D8"/>
        </w:tc>
        <w:tc>
          <w:tcPr>
            <w:tcW w:w="331" w:type="pct"/>
          </w:tcPr>
          <w:p w:rsidR="007068D8" w:rsidRDefault="007068D8"/>
        </w:tc>
        <w:tc>
          <w:tcPr>
            <w:tcW w:w="362" w:type="pct"/>
          </w:tcPr>
          <w:p w:rsidR="007068D8" w:rsidRDefault="007068D8"/>
        </w:tc>
        <w:tc>
          <w:tcPr>
            <w:tcW w:w="377" w:type="pct"/>
          </w:tcPr>
          <w:p w:rsidR="007068D8" w:rsidRDefault="007068D8"/>
        </w:tc>
        <w:tc>
          <w:tcPr>
            <w:tcW w:w="377" w:type="pct"/>
          </w:tcPr>
          <w:p w:rsidR="007068D8" w:rsidRDefault="007068D8"/>
        </w:tc>
        <w:tc>
          <w:tcPr>
            <w:tcW w:w="357" w:type="pct"/>
          </w:tcPr>
          <w:p w:rsidR="007068D8" w:rsidRDefault="007068D8"/>
        </w:tc>
      </w:tr>
      <w:tr w:rsidR="007068D8" w:rsidTr="006115A9">
        <w:tc>
          <w:tcPr>
            <w:tcW w:w="224" w:type="pct"/>
            <w:vMerge/>
          </w:tcPr>
          <w:p w:rsidR="007068D8" w:rsidRDefault="007068D8"/>
        </w:tc>
        <w:tc>
          <w:tcPr>
            <w:tcW w:w="2406" w:type="pct"/>
          </w:tcPr>
          <w:p w:rsidR="007068D8" w:rsidRPr="00F703F2" w:rsidRDefault="007068D8" w:rsidP="003F1C82">
            <w:pPr>
              <w:jc w:val="right"/>
              <w:rPr>
                <w:rFonts w:eastAsia="MS Reference Sans Serif"/>
                <w:b/>
              </w:rPr>
            </w:pPr>
            <w:r>
              <w:rPr>
                <w:rFonts w:eastAsia="MS Reference Sans Serif"/>
                <w:b/>
              </w:rPr>
              <w:t xml:space="preserve">(80-100%) </w:t>
            </w:r>
            <w:r w:rsidRPr="00B85021">
              <w:rPr>
                <w:rFonts w:eastAsia="MS Reference Sans Serif"/>
                <w:b/>
              </w:rPr>
              <w:t xml:space="preserve"> </w:t>
            </w:r>
            <w:r>
              <w:rPr>
                <w:rFonts w:eastAsia="MS Reference Sans Serif"/>
                <w:b/>
              </w:rPr>
              <w:t>выше базового</w:t>
            </w:r>
          </w:p>
        </w:tc>
        <w:tc>
          <w:tcPr>
            <w:tcW w:w="566" w:type="pct"/>
            <w:gridSpan w:val="2"/>
          </w:tcPr>
          <w:p w:rsidR="007068D8" w:rsidRDefault="007068D8" w:rsidP="003F1C82">
            <w:r>
              <w:t>повышенный</w:t>
            </w:r>
          </w:p>
        </w:tc>
        <w:tc>
          <w:tcPr>
            <w:tcW w:w="331" w:type="pct"/>
          </w:tcPr>
          <w:p w:rsidR="007068D8" w:rsidRDefault="00BC3C36">
            <w:r>
              <w:t>27</w:t>
            </w:r>
            <w:r w:rsidR="00C979D4">
              <w:t>%</w:t>
            </w:r>
          </w:p>
        </w:tc>
        <w:tc>
          <w:tcPr>
            <w:tcW w:w="362" w:type="pct"/>
          </w:tcPr>
          <w:p w:rsidR="007068D8" w:rsidRDefault="007068D8"/>
        </w:tc>
        <w:tc>
          <w:tcPr>
            <w:tcW w:w="377" w:type="pct"/>
          </w:tcPr>
          <w:p w:rsidR="007068D8" w:rsidRDefault="007068D8"/>
        </w:tc>
        <w:tc>
          <w:tcPr>
            <w:tcW w:w="377" w:type="pct"/>
          </w:tcPr>
          <w:p w:rsidR="007068D8" w:rsidRDefault="007068D8"/>
        </w:tc>
        <w:tc>
          <w:tcPr>
            <w:tcW w:w="357" w:type="pct"/>
          </w:tcPr>
          <w:p w:rsidR="007068D8" w:rsidRDefault="007068D8"/>
        </w:tc>
      </w:tr>
      <w:tr w:rsidR="007068D8" w:rsidTr="006115A9">
        <w:tc>
          <w:tcPr>
            <w:tcW w:w="224" w:type="pct"/>
            <w:vMerge/>
          </w:tcPr>
          <w:p w:rsidR="007068D8" w:rsidRDefault="007068D8"/>
        </w:tc>
        <w:tc>
          <w:tcPr>
            <w:tcW w:w="2406" w:type="pct"/>
          </w:tcPr>
          <w:p w:rsidR="007068D8" w:rsidRPr="00F703F2" w:rsidRDefault="007068D8" w:rsidP="003F1C82">
            <w:pPr>
              <w:jc w:val="right"/>
              <w:rPr>
                <w:rFonts w:eastAsia="MS Reference Sans Serif"/>
                <w:b/>
              </w:rPr>
            </w:pPr>
            <w:r>
              <w:rPr>
                <w:rFonts w:eastAsia="MS Reference Sans Serif"/>
                <w:b/>
              </w:rPr>
              <w:t>(50-79%) базовый</w:t>
            </w:r>
            <w:r w:rsidRPr="00B85021">
              <w:rPr>
                <w:rFonts w:eastAsia="MS Reference Sans Serif"/>
                <w:b/>
              </w:rPr>
              <w:t xml:space="preserve"> уровень</w:t>
            </w:r>
          </w:p>
        </w:tc>
        <w:tc>
          <w:tcPr>
            <w:tcW w:w="566" w:type="pct"/>
            <w:gridSpan w:val="2"/>
          </w:tcPr>
          <w:p w:rsidR="007068D8" w:rsidRDefault="007068D8" w:rsidP="003F1C82">
            <w:r>
              <w:t>базовый</w:t>
            </w:r>
          </w:p>
        </w:tc>
        <w:tc>
          <w:tcPr>
            <w:tcW w:w="331" w:type="pct"/>
          </w:tcPr>
          <w:p w:rsidR="007068D8" w:rsidRDefault="00BC3C36">
            <w:r>
              <w:t>67</w:t>
            </w:r>
            <w:r w:rsidR="00C979D4">
              <w:t>%</w:t>
            </w:r>
          </w:p>
        </w:tc>
        <w:tc>
          <w:tcPr>
            <w:tcW w:w="362" w:type="pct"/>
          </w:tcPr>
          <w:p w:rsidR="007068D8" w:rsidRDefault="007068D8"/>
        </w:tc>
        <w:tc>
          <w:tcPr>
            <w:tcW w:w="377" w:type="pct"/>
          </w:tcPr>
          <w:p w:rsidR="007068D8" w:rsidRDefault="007068D8"/>
        </w:tc>
        <w:tc>
          <w:tcPr>
            <w:tcW w:w="377" w:type="pct"/>
          </w:tcPr>
          <w:p w:rsidR="007068D8" w:rsidRDefault="007068D8"/>
        </w:tc>
        <w:tc>
          <w:tcPr>
            <w:tcW w:w="357" w:type="pct"/>
          </w:tcPr>
          <w:p w:rsidR="007068D8" w:rsidRDefault="007068D8"/>
        </w:tc>
      </w:tr>
      <w:tr w:rsidR="007068D8" w:rsidTr="006115A9">
        <w:tc>
          <w:tcPr>
            <w:tcW w:w="224" w:type="pct"/>
            <w:vMerge/>
          </w:tcPr>
          <w:p w:rsidR="007068D8" w:rsidRDefault="007068D8"/>
        </w:tc>
        <w:tc>
          <w:tcPr>
            <w:tcW w:w="2406" w:type="pct"/>
          </w:tcPr>
          <w:p w:rsidR="007068D8" w:rsidRDefault="007068D8" w:rsidP="003F1C82">
            <w:pPr>
              <w:jc w:val="right"/>
            </w:pPr>
            <w:r>
              <w:rPr>
                <w:rFonts w:eastAsia="MS Reference Sans Serif"/>
                <w:b/>
              </w:rPr>
              <w:t>(менее  50%)</w:t>
            </w:r>
            <w:r w:rsidRPr="00B85021">
              <w:rPr>
                <w:rFonts w:eastAsia="MS Reference Sans Serif"/>
                <w:b/>
              </w:rPr>
              <w:t xml:space="preserve"> </w:t>
            </w:r>
            <w:r>
              <w:rPr>
                <w:rFonts w:eastAsia="MS Reference Sans Serif"/>
                <w:b/>
              </w:rPr>
              <w:t>ниже базового</w:t>
            </w:r>
          </w:p>
        </w:tc>
        <w:tc>
          <w:tcPr>
            <w:tcW w:w="566" w:type="pct"/>
            <w:gridSpan w:val="2"/>
          </w:tcPr>
          <w:p w:rsidR="007068D8" w:rsidRDefault="007068D8" w:rsidP="003F1C82">
            <w:r>
              <w:t>ниже базового</w:t>
            </w:r>
          </w:p>
        </w:tc>
        <w:tc>
          <w:tcPr>
            <w:tcW w:w="331" w:type="pct"/>
          </w:tcPr>
          <w:p w:rsidR="007068D8" w:rsidRDefault="00BC3C36">
            <w:r>
              <w:t>6</w:t>
            </w:r>
            <w:r w:rsidR="00C979D4">
              <w:t>%</w:t>
            </w:r>
          </w:p>
        </w:tc>
        <w:tc>
          <w:tcPr>
            <w:tcW w:w="362" w:type="pct"/>
          </w:tcPr>
          <w:p w:rsidR="007068D8" w:rsidRDefault="007068D8"/>
        </w:tc>
        <w:tc>
          <w:tcPr>
            <w:tcW w:w="377" w:type="pct"/>
          </w:tcPr>
          <w:p w:rsidR="007068D8" w:rsidRDefault="007068D8"/>
        </w:tc>
        <w:tc>
          <w:tcPr>
            <w:tcW w:w="377" w:type="pct"/>
          </w:tcPr>
          <w:p w:rsidR="007068D8" w:rsidRDefault="007068D8"/>
        </w:tc>
        <w:tc>
          <w:tcPr>
            <w:tcW w:w="357" w:type="pct"/>
          </w:tcPr>
          <w:p w:rsidR="007068D8" w:rsidRDefault="007068D8"/>
        </w:tc>
      </w:tr>
    </w:tbl>
    <w:p w:rsidR="004B68E0" w:rsidRPr="00B74C54" w:rsidRDefault="004B68E0" w:rsidP="004B68E0">
      <w:pPr>
        <w:rPr>
          <w:rFonts w:asciiTheme="minorHAnsi" w:hAnsiTheme="minorHAnsi" w:cstheme="minorHAnsi"/>
          <w:sz w:val="24"/>
          <w:szCs w:val="24"/>
        </w:rPr>
      </w:pPr>
    </w:p>
    <w:p w:rsidR="00EC342C" w:rsidRDefault="00EC342C"/>
    <w:sectPr w:rsidR="00EC342C" w:rsidSect="00BC523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02B6"/>
    <w:multiLevelType w:val="hybridMultilevel"/>
    <w:tmpl w:val="79727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06944"/>
    <w:multiLevelType w:val="multilevel"/>
    <w:tmpl w:val="388223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C523F"/>
    <w:rsid w:val="0002733D"/>
    <w:rsid w:val="000506FF"/>
    <w:rsid w:val="002754D8"/>
    <w:rsid w:val="003023F2"/>
    <w:rsid w:val="004872B4"/>
    <w:rsid w:val="004B68E0"/>
    <w:rsid w:val="005472B7"/>
    <w:rsid w:val="006115A9"/>
    <w:rsid w:val="007068D8"/>
    <w:rsid w:val="0083284D"/>
    <w:rsid w:val="008D6959"/>
    <w:rsid w:val="00AF20D0"/>
    <w:rsid w:val="00AF71FF"/>
    <w:rsid w:val="00B15B05"/>
    <w:rsid w:val="00BC3C36"/>
    <w:rsid w:val="00BC523F"/>
    <w:rsid w:val="00BF58AB"/>
    <w:rsid w:val="00C979D4"/>
    <w:rsid w:val="00D8148E"/>
    <w:rsid w:val="00E208A8"/>
    <w:rsid w:val="00E25799"/>
    <w:rsid w:val="00EC342C"/>
    <w:rsid w:val="00F00A37"/>
    <w:rsid w:val="00F70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3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23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Пользователь</cp:lastModifiedBy>
  <cp:revision>6</cp:revision>
  <dcterms:created xsi:type="dcterms:W3CDTF">2016-06-07T11:13:00Z</dcterms:created>
  <dcterms:modified xsi:type="dcterms:W3CDTF">2016-06-19T10:30:00Z</dcterms:modified>
</cp:coreProperties>
</file>