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B3" w:rsidRPr="00226EB3" w:rsidRDefault="00226EB3" w:rsidP="001F6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B3">
        <w:rPr>
          <w:rFonts w:ascii="Times New Roman" w:hAnsi="Times New Roman" w:cs="Times New Roman"/>
          <w:sz w:val="28"/>
          <w:szCs w:val="28"/>
        </w:rPr>
        <w:t>СВЕДЕНИЯ</w:t>
      </w:r>
    </w:p>
    <w:p w:rsidR="001F6F4C" w:rsidRDefault="001F6F4C" w:rsidP="001F6F4C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режиме работы с компьютером.</w:t>
      </w:r>
    </w:p>
    <w:p w:rsidR="001F6F4C" w:rsidRPr="001F6F4C" w:rsidRDefault="001F6F4C" w:rsidP="001F6F4C"/>
    <w:p w:rsidR="001F6F4C" w:rsidRDefault="001F6F4C" w:rsidP="001F6F4C"/>
    <w:p w:rsidR="001F6F4C" w:rsidRPr="001F6F4C" w:rsidRDefault="001F6F4C" w:rsidP="001F6F4C">
      <w:pPr>
        <w:rPr>
          <w:rFonts w:ascii="Times New Roman" w:hAnsi="Times New Roman" w:cs="Times New Roman"/>
          <w:sz w:val="32"/>
          <w:szCs w:val="32"/>
        </w:rPr>
      </w:pPr>
      <w:r w:rsidRPr="001F6F4C">
        <w:rPr>
          <w:rFonts w:ascii="Times New Roman" w:hAnsi="Times New Roman" w:cs="Times New Roman"/>
          <w:noProof/>
          <w:sz w:val="32"/>
          <w:szCs w:val="32"/>
          <w:lang w:eastAsia="ru-RU"/>
        </w:rPr>
        <w:t>Продолжительность непрерывного использования компьютера  с жидкокриссталлическим монитором на уроках составляет : для учащихся  1-2х классов-не более 20 минут, для учащихся 3-4 классов –не более 25 минут, для учащихся 5-6 классо-не более 30 минут, дл яучащихся 7-11 классов-35 минут.</w:t>
      </w:r>
    </w:p>
    <w:p w:rsidR="00226EB3" w:rsidRPr="001F6F4C" w:rsidRDefault="001F6F4C" w:rsidP="001F6F4C">
      <w:pPr>
        <w:rPr>
          <w:rFonts w:ascii="Times New Roman" w:hAnsi="Times New Roman" w:cs="Times New Roman"/>
          <w:sz w:val="32"/>
          <w:szCs w:val="32"/>
        </w:rPr>
      </w:pPr>
      <w:r w:rsidRPr="001F6F4C">
        <w:rPr>
          <w:rFonts w:ascii="Times New Roman" w:hAnsi="Times New Roman" w:cs="Times New Roman"/>
          <w:sz w:val="32"/>
          <w:szCs w:val="32"/>
        </w:rPr>
        <w:t xml:space="preserve">Непрерывная продолжительность работы обучающихся непосредственно с интерактивной доской на уроках в 1-4 </w:t>
      </w:r>
      <w:proofErr w:type="spellStart"/>
      <w:r w:rsidRPr="001F6F4C">
        <w:rPr>
          <w:rFonts w:ascii="Times New Roman" w:hAnsi="Times New Roman" w:cs="Times New Roman"/>
          <w:sz w:val="32"/>
          <w:szCs w:val="32"/>
        </w:rPr>
        <w:t>классахне</w:t>
      </w:r>
      <w:proofErr w:type="spellEnd"/>
      <w:r w:rsidRPr="001F6F4C">
        <w:rPr>
          <w:rFonts w:ascii="Times New Roman" w:hAnsi="Times New Roman" w:cs="Times New Roman"/>
          <w:sz w:val="32"/>
          <w:szCs w:val="32"/>
        </w:rPr>
        <w:t xml:space="preserve"> должна превышать 5 минут,  в5-11 классах-10 минут. Суммарная продолжительность использования интерактивной доски на уроках в 1-2 классах составляет не более 25 минут, 3-4 классах и </w:t>
      </w:r>
      <w:proofErr w:type="spellStart"/>
      <w:r w:rsidRPr="001F6F4C">
        <w:rPr>
          <w:rFonts w:ascii="Times New Roman" w:hAnsi="Times New Roman" w:cs="Times New Roman"/>
          <w:sz w:val="32"/>
          <w:szCs w:val="32"/>
        </w:rPr>
        <w:t>старше-не</w:t>
      </w:r>
      <w:proofErr w:type="spellEnd"/>
      <w:r w:rsidRPr="001F6F4C">
        <w:rPr>
          <w:rFonts w:ascii="Times New Roman" w:hAnsi="Times New Roman" w:cs="Times New Roman"/>
          <w:sz w:val="32"/>
          <w:szCs w:val="32"/>
        </w:rPr>
        <w:t xml:space="preserve"> более 30 минут при соблюдении гигиенически рациональной организации урока.</w:t>
      </w:r>
    </w:p>
    <w:sectPr w:rsidR="00226EB3" w:rsidRPr="001F6F4C" w:rsidSect="005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B3"/>
    <w:rsid w:val="001F6F4C"/>
    <w:rsid w:val="00226EB3"/>
    <w:rsid w:val="0051621B"/>
    <w:rsid w:val="0057199C"/>
    <w:rsid w:val="00E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2016-02-28T06:07:00Z</dcterms:created>
  <dcterms:modified xsi:type="dcterms:W3CDTF">2016-02-28T06:51:00Z</dcterms:modified>
</cp:coreProperties>
</file>